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DA" w:rsidRDefault="001A1FDA"/>
    <w:p w:rsidR="001A1FDA" w:rsidRDefault="001A1FDA"/>
    <w:p w:rsidR="001A1FDA" w:rsidRDefault="001A1FDA"/>
    <w:tbl>
      <w:tblPr>
        <w:tblW w:w="69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87"/>
        <w:gridCol w:w="5784"/>
      </w:tblGrid>
      <w:tr w:rsidR="005C54E4" w:rsidRPr="00F4699D" w:rsidTr="00F4699D">
        <w:trPr>
          <w:trHeight w:hRule="exact" w:val="284"/>
        </w:trPr>
        <w:tc>
          <w:tcPr>
            <w:tcW w:w="6971" w:type="dxa"/>
            <w:gridSpan w:val="2"/>
          </w:tcPr>
          <w:p w:rsidR="005C54E4" w:rsidRPr="004B1CC2" w:rsidRDefault="00C07318" w:rsidP="005C54E4">
            <w:pPr>
              <w:pStyle w:val="Normalfed"/>
            </w:pPr>
            <w:r>
              <w:t>Det Udenrigspolitiske Nævn</w:t>
            </w:r>
          </w:p>
        </w:tc>
      </w:tr>
      <w:tr w:rsidR="005C54E4" w:rsidRPr="005B071D" w:rsidTr="00F4699D">
        <w:trPr>
          <w:trHeight w:hRule="exact" w:val="284"/>
        </w:trPr>
        <w:tc>
          <w:tcPr>
            <w:tcW w:w="6971" w:type="dxa"/>
            <w:gridSpan w:val="2"/>
            <w:tcMar>
              <w:bottom w:w="567" w:type="dxa"/>
            </w:tcMar>
          </w:tcPr>
          <w:p w:rsidR="005C54E4" w:rsidRDefault="005C54E4" w:rsidP="005C54E4">
            <w:pPr>
              <w:pStyle w:val="Normalfed"/>
            </w:pPr>
          </w:p>
        </w:tc>
      </w:tr>
      <w:tr w:rsidR="00052A31" w:rsidRPr="005B071D" w:rsidTr="00F4699D">
        <w:trPr>
          <w:trHeight w:hRule="exact" w:val="1758"/>
        </w:trPr>
        <w:tc>
          <w:tcPr>
            <w:tcW w:w="1187" w:type="dxa"/>
            <w:tcMar>
              <w:bottom w:w="0" w:type="dxa"/>
            </w:tcMar>
          </w:tcPr>
          <w:p w:rsidR="00052A31" w:rsidRDefault="00870B3D" w:rsidP="00052A31">
            <w:pPr>
              <w:pStyle w:val="Normalfed"/>
            </w:pPr>
            <w:r>
              <w:t>Til</w:t>
            </w:r>
            <w:r w:rsidR="00052A31" w:rsidRPr="00052A31">
              <w:t>:</w:t>
            </w:r>
          </w:p>
          <w:p w:rsidR="003E2EEE" w:rsidRPr="00052A31" w:rsidRDefault="003E2EEE" w:rsidP="00052A31">
            <w:pPr>
              <w:pStyle w:val="Normalfed"/>
            </w:pPr>
            <w:r>
              <w:t>Dato:</w:t>
            </w:r>
          </w:p>
        </w:tc>
        <w:tc>
          <w:tcPr>
            <w:tcW w:w="5784" w:type="dxa"/>
            <w:tcBorders>
              <w:left w:val="nil"/>
            </w:tcBorders>
            <w:tcMar>
              <w:left w:w="85" w:type="dxa"/>
              <w:bottom w:w="0" w:type="dxa"/>
            </w:tcMar>
          </w:tcPr>
          <w:p w:rsidR="00052A31" w:rsidRDefault="00BE396B" w:rsidP="00052A31">
            <w:bookmarkStart w:id="0" w:name="Udvalgets"/>
            <w:r>
              <w:t>Nævn</w:t>
            </w:r>
            <w:r w:rsidR="003E2EEE">
              <w:t xml:space="preserve">ets </w:t>
            </w:r>
            <w:bookmarkEnd w:id="0"/>
            <w:r w:rsidR="003E2EEE">
              <w:t>medlemmer</w:t>
            </w:r>
          </w:p>
          <w:p w:rsidR="003E2EEE" w:rsidRPr="004B1CC2" w:rsidRDefault="00C07318" w:rsidP="00052A31">
            <w:r>
              <w:t>28. juni 2012</w:t>
            </w:r>
          </w:p>
        </w:tc>
      </w:tr>
    </w:tbl>
    <w:p w:rsidR="00736DC3" w:rsidRDefault="00736DC3" w:rsidP="00DB65A1">
      <w:pPr>
        <w:pStyle w:val="Overskrift"/>
        <w:spacing w:before="0"/>
      </w:pPr>
    </w:p>
    <w:p w:rsidR="00736DC3" w:rsidRDefault="00736DC3" w:rsidP="00DB65A1">
      <w:pPr>
        <w:pStyle w:val="Overskrift"/>
        <w:spacing w:before="0"/>
      </w:pPr>
    </w:p>
    <w:p w:rsidR="00870B3D" w:rsidRPr="004B1CC2" w:rsidRDefault="00C07318" w:rsidP="00DB65A1">
      <w:pPr>
        <w:pStyle w:val="Overskrift"/>
        <w:spacing w:before="0"/>
      </w:pPr>
      <w:r>
        <w:t>Deltagerliste og program for Nævnets rejse til Kina den 16. - 23. juni 2012</w:t>
      </w:r>
    </w:p>
    <w:p w:rsidR="001B59A4" w:rsidRDefault="001B59A4" w:rsidP="00870B3D"/>
    <w:p w:rsidR="00870B3D" w:rsidRDefault="000E3E9E" w:rsidP="00870B3D">
      <w:r w:rsidRPr="00DA5A36">
        <w:t xml:space="preserve">Det Udenrigspolitiske Nævn besøgte den 16. – 23. juni 2012 </w:t>
      </w:r>
      <w:r w:rsidR="00DA5A36" w:rsidRPr="00DA5A36">
        <w:t xml:space="preserve">Beijing og Qinghai, hvor Nævnet </w:t>
      </w:r>
      <w:r w:rsidRPr="00DA5A36">
        <w:t xml:space="preserve">gennem samtaler med en bred vifte af politikere og organisationer </w:t>
      </w:r>
      <w:r w:rsidR="00DA5A36" w:rsidRPr="00DA5A36">
        <w:t>fik</w:t>
      </w:r>
      <w:r w:rsidRPr="00DA5A36">
        <w:t xml:space="preserve"> indblik i Kinas rolle i det internationale samfund, Kinas udenrigspolitiske prioriteter, den sikkerhedspolitiske situation i området samt den indenrigspolitiske situation i landet. </w:t>
      </w:r>
      <w:r w:rsidR="00DA5A36" w:rsidRPr="00DA5A36">
        <w:t xml:space="preserve">Studierejsen startede med </w:t>
      </w:r>
      <w:r w:rsidRPr="00DA5A36">
        <w:t>en række møder i Beijing med relevante modparter. Nævnet ønske</w:t>
      </w:r>
      <w:r w:rsidR="00DA5A36" w:rsidRPr="00DA5A36">
        <w:t xml:space="preserve">de dog </w:t>
      </w:r>
      <w:r w:rsidRPr="00DA5A36">
        <w:t>at se andet af Kina end Beijing og rejs</w:t>
      </w:r>
      <w:r w:rsidR="00DA5A36" w:rsidRPr="00DA5A36">
        <w:t>te derf</w:t>
      </w:r>
      <w:r w:rsidRPr="00DA5A36">
        <w:t xml:space="preserve">or </w:t>
      </w:r>
      <w:r w:rsidR="00DA5A36" w:rsidRPr="00DA5A36">
        <w:t>tillige</w:t>
      </w:r>
      <w:r w:rsidRPr="00DA5A36">
        <w:t xml:space="preserve"> til den vestlige provins Qinghai, hvor der </w:t>
      </w:r>
      <w:r w:rsidR="00DA5A36" w:rsidRPr="00DA5A36">
        <w:t>blev</w:t>
      </w:r>
      <w:r w:rsidRPr="00DA5A36">
        <w:t xml:space="preserve"> gennemført møder med en række relevante institutioner.</w:t>
      </w:r>
    </w:p>
    <w:p w:rsidR="00DA5A36" w:rsidRDefault="00DA5A36" w:rsidP="00870B3D"/>
    <w:p w:rsidR="00DA5A36" w:rsidRPr="00DA5A36" w:rsidRDefault="00DA5A36" w:rsidP="00870B3D">
      <w:pPr>
        <w:rPr>
          <w:lang w:val="en-US"/>
        </w:rPr>
      </w:pPr>
      <w:r w:rsidRPr="00DA5A36">
        <w:rPr>
          <w:lang w:val="en-US"/>
        </w:rPr>
        <w:t>Deltagerne i rejsen var:</w:t>
      </w:r>
    </w:p>
    <w:p w:rsidR="000C598C" w:rsidRDefault="00DA5A36" w:rsidP="00736DC3">
      <w:pPr>
        <w:numPr>
          <w:ilvl w:val="0"/>
          <w:numId w:val="22"/>
        </w:numPr>
        <w:spacing w:line="288" w:lineRule="auto"/>
        <w:rPr>
          <w:color w:val="000000"/>
          <w:lang w:val="en-US"/>
        </w:rPr>
      </w:pPr>
      <w:r w:rsidRPr="00DA286A">
        <w:rPr>
          <w:color w:val="000000"/>
          <w:lang w:val="en-US"/>
        </w:rPr>
        <w:t>Jeppe Kofod</w:t>
      </w:r>
      <w:r w:rsidRPr="009E6302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>S</w:t>
      </w:r>
      <w:r w:rsidRPr="009E6302">
        <w:rPr>
          <w:color w:val="000000"/>
          <w:lang w:val="en-US"/>
        </w:rPr>
        <w:t xml:space="preserve">), </w:t>
      </w:r>
      <w:r w:rsidR="000C598C">
        <w:rPr>
          <w:color w:val="000000"/>
          <w:lang w:val="en-US"/>
        </w:rPr>
        <w:t xml:space="preserve">formand </w:t>
      </w:r>
    </w:p>
    <w:p w:rsidR="000C598C" w:rsidRDefault="00DA5A36" w:rsidP="00736DC3">
      <w:pPr>
        <w:numPr>
          <w:ilvl w:val="0"/>
          <w:numId w:val="22"/>
        </w:numPr>
        <w:spacing w:line="288" w:lineRule="auto"/>
        <w:rPr>
          <w:color w:val="000000"/>
          <w:lang w:val="en-US"/>
        </w:rPr>
      </w:pPr>
      <w:r>
        <w:rPr>
          <w:color w:val="000000"/>
          <w:lang w:val="en-US"/>
        </w:rPr>
        <w:t>Rasmus</w:t>
      </w:r>
      <w:r w:rsidRPr="005F032D">
        <w:rPr>
          <w:color w:val="000000"/>
          <w:lang w:val="en-US"/>
        </w:rPr>
        <w:t xml:space="preserve"> Helveg Petersen (</w:t>
      </w:r>
      <w:r w:rsidR="000C598C">
        <w:rPr>
          <w:color w:val="000000"/>
          <w:lang w:val="en-US"/>
        </w:rPr>
        <w:t>RV</w:t>
      </w:r>
      <w:r w:rsidRPr="005F032D">
        <w:rPr>
          <w:color w:val="000000"/>
          <w:lang w:val="en-US"/>
        </w:rPr>
        <w:t xml:space="preserve">), </w:t>
      </w:r>
    </w:p>
    <w:p w:rsidR="000C598C" w:rsidRDefault="00DA5A36" w:rsidP="00736DC3">
      <w:pPr>
        <w:numPr>
          <w:ilvl w:val="0"/>
          <w:numId w:val="22"/>
        </w:numPr>
        <w:spacing w:line="288" w:lineRule="auto"/>
        <w:rPr>
          <w:rFonts w:cs="Arial"/>
          <w:lang w:val="en-US"/>
        </w:rPr>
      </w:pPr>
      <w:r>
        <w:rPr>
          <w:lang w:val="en-US"/>
        </w:rPr>
        <w:t>Doris Jakobsen</w:t>
      </w:r>
      <w:r w:rsidRPr="0059593E">
        <w:rPr>
          <w:lang w:val="en-US"/>
        </w:rPr>
        <w:t xml:space="preserve"> </w:t>
      </w:r>
      <w:r w:rsidRPr="0059593E">
        <w:rPr>
          <w:rFonts w:cs="Arial"/>
          <w:lang w:val="en-US"/>
        </w:rPr>
        <w:t>(</w:t>
      </w:r>
      <w:r>
        <w:rPr>
          <w:rFonts w:cs="Arial"/>
          <w:lang w:val="en-US"/>
        </w:rPr>
        <w:t>S</w:t>
      </w:r>
      <w:r w:rsidR="000C598C">
        <w:rPr>
          <w:rFonts w:cs="Arial"/>
          <w:lang w:val="en-US"/>
        </w:rPr>
        <w:t>I</w:t>
      </w:r>
      <w:r w:rsidRPr="0059593E">
        <w:rPr>
          <w:rFonts w:cs="Arial"/>
          <w:lang w:val="en-US"/>
        </w:rPr>
        <w:t>),</w:t>
      </w:r>
    </w:p>
    <w:p w:rsidR="000C598C" w:rsidRDefault="00DA5A36" w:rsidP="00736DC3">
      <w:pPr>
        <w:numPr>
          <w:ilvl w:val="0"/>
          <w:numId w:val="22"/>
        </w:numPr>
        <w:spacing w:line="288" w:lineRule="auto"/>
        <w:rPr>
          <w:lang w:val="en-US"/>
        </w:rPr>
      </w:pPr>
      <w:r w:rsidRPr="000E3E9E">
        <w:rPr>
          <w:lang w:val="en-US"/>
        </w:rPr>
        <w:t>Sara Olsvig (</w:t>
      </w:r>
      <w:r w:rsidR="000C598C">
        <w:rPr>
          <w:lang w:val="en-US"/>
        </w:rPr>
        <w:t>IA</w:t>
      </w:r>
      <w:r w:rsidRPr="000E3E9E">
        <w:rPr>
          <w:lang w:val="en-US"/>
        </w:rPr>
        <w:t xml:space="preserve">), </w:t>
      </w:r>
    </w:p>
    <w:p w:rsidR="000C598C" w:rsidRDefault="00DA5A36" w:rsidP="00736DC3">
      <w:pPr>
        <w:numPr>
          <w:ilvl w:val="0"/>
          <w:numId w:val="22"/>
        </w:numPr>
        <w:spacing w:line="288" w:lineRule="auto"/>
        <w:rPr>
          <w:lang w:val="en-US"/>
        </w:rPr>
      </w:pPr>
      <w:r>
        <w:rPr>
          <w:lang w:val="en-US"/>
        </w:rPr>
        <w:t>Ellen Trane Nørby</w:t>
      </w:r>
      <w:r w:rsidRPr="00BC722A">
        <w:rPr>
          <w:lang w:val="en-US"/>
        </w:rPr>
        <w:t xml:space="preserve"> (</w:t>
      </w:r>
      <w:r w:rsidR="000C598C">
        <w:rPr>
          <w:lang w:val="en-US"/>
        </w:rPr>
        <w:t>V</w:t>
      </w:r>
      <w:r w:rsidRPr="00BC722A">
        <w:rPr>
          <w:lang w:val="en-US"/>
        </w:rPr>
        <w:t xml:space="preserve">), </w:t>
      </w:r>
    </w:p>
    <w:p w:rsidR="000C598C" w:rsidRDefault="00DA5A36" w:rsidP="00736DC3">
      <w:pPr>
        <w:numPr>
          <w:ilvl w:val="0"/>
          <w:numId w:val="22"/>
        </w:numPr>
        <w:spacing w:line="288" w:lineRule="auto"/>
        <w:rPr>
          <w:lang w:val="en-US"/>
        </w:rPr>
      </w:pPr>
      <w:r w:rsidRPr="00921725">
        <w:rPr>
          <w:lang w:val="en-US"/>
        </w:rPr>
        <w:t>Søren Pind (</w:t>
      </w:r>
      <w:r w:rsidR="000C598C">
        <w:rPr>
          <w:lang w:val="en-US"/>
        </w:rPr>
        <w:t>V</w:t>
      </w:r>
      <w:r w:rsidRPr="00921725">
        <w:rPr>
          <w:lang w:val="en-US"/>
        </w:rPr>
        <w:t xml:space="preserve">), </w:t>
      </w:r>
    </w:p>
    <w:p w:rsidR="00DA5A36" w:rsidRPr="000C598C" w:rsidRDefault="00DA5A36" w:rsidP="00736DC3">
      <w:pPr>
        <w:numPr>
          <w:ilvl w:val="0"/>
          <w:numId w:val="22"/>
        </w:numPr>
        <w:spacing w:line="288" w:lineRule="auto"/>
        <w:rPr>
          <w:i/>
          <w:color w:val="000000"/>
        </w:rPr>
      </w:pPr>
      <w:r w:rsidRPr="000C598C">
        <w:t>Mette Bock (L</w:t>
      </w:r>
      <w:r w:rsidR="000C598C" w:rsidRPr="000C598C">
        <w:t>A)</w:t>
      </w:r>
      <w:r w:rsidRPr="000C598C">
        <w:t xml:space="preserve"> </w:t>
      </w:r>
      <w:r w:rsidR="000C598C" w:rsidRPr="000C598C">
        <w:t>og</w:t>
      </w:r>
    </w:p>
    <w:p w:rsidR="000C598C" w:rsidRDefault="00DA5A36" w:rsidP="00736DC3">
      <w:pPr>
        <w:numPr>
          <w:ilvl w:val="0"/>
          <w:numId w:val="22"/>
        </w:numPr>
        <w:spacing w:line="288" w:lineRule="auto"/>
      </w:pPr>
      <w:r w:rsidRPr="000C598C">
        <w:t>Ane Halsboe-Larsen (</w:t>
      </w:r>
      <w:r w:rsidR="000C598C" w:rsidRPr="000C598C">
        <w:t>S)</w:t>
      </w:r>
    </w:p>
    <w:p w:rsidR="000C598C" w:rsidRPr="000C598C" w:rsidRDefault="00DA5A36" w:rsidP="00736DC3">
      <w:pPr>
        <w:numPr>
          <w:ilvl w:val="0"/>
          <w:numId w:val="22"/>
        </w:numPr>
        <w:spacing w:line="288" w:lineRule="auto"/>
      </w:pPr>
      <w:r w:rsidRPr="000C598C">
        <w:t xml:space="preserve">Pernille Deleuran, </w:t>
      </w:r>
      <w:r w:rsidR="000C598C" w:rsidRPr="000C598C">
        <w:t>Chef for Det Internationale Sekretariat</w:t>
      </w:r>
    </w:p>
    <w:p w:rsidR="000C598C" w:rsidRPr="000C598C" w:rsidRDefault="00DA5A36" w:rsidP="00736DC3">
      <w:pPr>
        <w:numPr>
          <w:ilvl w:val="0"/>
          <w:numId w:val="22"/>
        </w:numPr>
        <w:spacing w:line="288" w:lineRule="auto"/>
      </w:pPr>
      <w:r w:rsidRPr="000C598C">
        <w:t xml:space="preserve">Eva Esmarch, </w:t>
      </w:r>
      <w:r w:rsidR="000C598C" w:rsidRPr="000C598C">
        <w:t>Nævnssekretær</w:t>
      </w:r>
    </w:p>
    <w:p w:rsidR="00DA5A36" w:rsidRPr="000C598C" w:rsidRDefault="00DA5A36" w:rsidP="00736DC3">
      <w:pPr>
        <w:numPr>
          <w:ilvl w:val="0"/>
          <w:numId w:val="22"/>
        </w:numPr>
        <w:spacing w:line="288" w:lineRule="auto"/>
      </w:pPr>
      <w:r w:rsidRPr="000C598C">
        <w:t xml:space="preserve">Charlotte Faber </w:t>
      </w:r>
      <w:r w:rsidR="000C598C" w:rsidRPr="000C598C">
        <w:t>Nævnsassistent</w:t>
      </w:r>
      <w:r w:rsidRPr="000C598C">
        <w:t xml:space="preserve"> </w:t>
      </w:r>
    </w:p>
    <w:p w:rsidR="00DA5A36" w:rsidRPr="000C598C" w:rsidRDefault="00DA5A36" w:rsidP="00736DC3">
      <w:pPr>
        <w:spacing w:line="288" w:lineRule="auto"/>
      </w:pPr>
    </w:p>
    <w:p w:rsidR="00DA5A36" w:rsidRPr="000C598C" w:rsidRDefault="00DA5A36" w:rsidP="00870B3D"/>
    <w:p w:rsidR="00CB13AD" w:rsidRDefault="00736DC3" w:rsidP="00870B3D">
      <w:r>
        <w:t>Programmet for rejsen var som følger:</w:t>
      </w:r>
    </w:p>
    <w:p w:rsidR="00736DC3" w:rsidRPr="000C598C" w:rsidRDefault="00736DC3" w:rsidP="00870B3D"/>
    <w:p w:rsidR="000E3E9E" w:rsidRPr="000E3E9E" w:rsidRDefault="000E3E9E" w:rsidP="000E3E9E">
      <w:pPr>
        <w:ind w:right="600"/>
        <w:jc w:val="center"/>
        <w:rPr>
          <w:b/>
          <w:szCs w:val="26"/>
          <w:lang w:val="en-US"/>
        </w:rPr>
      </w:pPr>
      <w:r w:rsidRPr="000E3E9E">
        <w:rPr>
          <w:b/>
          <w:szCs w:val="26"/>
          <w:lang w:val="en-US"/>
        </w:rPr>
        <w:lastRenderedPageBreak/>
        <w:t>Danish Parliament</w:t>
      </w:r>
    </w:p>
    <w:p w:rsidR="000E3E9E" w:rsidRPr="000E3E9E" w:rsidRDefault="000E3E9E" w:rsidP="000E3E9E">
      <w:pPr>
        <w:ind w:right="600"/>
        <w:jc w:val="center"/>
        <w:rPr>
          <w:b/>
          <w:szCs w:val="26"/>
          <w:lang w:val="en-US"/>
        </w:rPr>
      </w:pPr>
      <w:r w:rsidRPr="000E3E9E">
        <w:rPr>
          <w:b/>
          <w:szCs w:val="26"/>
          <w:lang w:val="en-US"/>
        </w:rPr>
        <w:t xml:space="preserve">Foreign Policy Committee </w:t>
      </w:r>
    </w:p>
    <w:p w:rsidR="000E3E9E" w:rsidRPr="000E3E9E" w:rsidRDefault="000E3E9E" w:rsidP="000E3E9E">
      <w:pPr>
        <w:ind w:right="600"/>
        <w:jc w:val="center"/>
        <w:rPr>
          <w:b/>
          <w:szCs w:val="26"/>
          <w:lang w:val="en-US"/>
        </w:rPr>
      </w:pPr>
      <w:r w:rsidRPr="000E3E9E">
        <w:rPr>
          <w:b/>
          <w:szCs w:val="26"/>
          <w:lang w:val="en-US"/>
        </w:rPr>
        <w:t>visit to</w:t>
      </w:r>
    </w:p>
    <w:p w:rsidR="000E3E9E" w:rsidRPr="000E3E9E" w:rsidRDefault="000E3E9E" w:rsidP="000E3E9E">
      <w:pPr>
        <w:ind w:right="600"/>
        <w:jc w:val="center"/>
        <w:rPr>
          <w:b/>
          <w:szCs w:val="26"/>
          <w:lang w:val="en-US"/>
        </w:rPr>
      </w:pPr>
      <w:r w:rsidRPr="000E3E9E">
        <w:rPr>
          <w:b/>
          <w:szCs w:val="26"/>
          <w:lang w:val="en-US"/>
        </w:rPr>
        <w:t xml:space="preserve">Beijing and Qinghai  </w:t>
      </w:r>
    </w:p>
    <w:p w:rsidR="000E3E9E" w:rsidRPr="00736DC3" w:rsidRDefault="000E3E9E" w:rsidP="000E3E9E">
      <w:pPr>
        <w:ind w:right="600"/>
        <w:jc w:val="center"/>
        <w:rPr>
          <w:b/>
          <w:szCs w:val="26"/>
          <w:lang w:val="en-US"/>
        </w:rPr>
      </w:pPr>
      <w:r w:rsidRPr="000E3E9E">
        <w:rPr>
          <w:b/>
          <w:szCs w:val="26"/>
          <w:lang w:val="en-US"/>
        </w:rPr>
        <w:t xml:space="preserve">16. – 23. </w:t>
      </w:r>
      <w:r w:rsidRPr="00736DC3">
        <w:rPr>
          <w:b/>
          <w:szCs w:val="26"/>
          <w:lang w:val="en-US"/>
        </w:rPr>
        <w:t>June 2012</w:t>
      </w:r>
    </w:p>
    <w:p w:rsidR="000E3E9E" w:rsidRPr="00736DC3" w:rsidRDefault="000E3E9E" w:rsidP="000E3E9E">
      <w:pPr>
        <w:rPr>
          <w:color w:val="000000"/>
          <w:szCs w:val="26"/>
          <w:lang w:val="en-US"/>
        </w:rPr>
      </w:pPr>
    </w:p>
    <w:p w:rsidR="000E3E9E" w:rsidRPr="00736DC3" w:rsidRDefault="000E3E9E" w:rsidP="000E3E9E">
      <w:pPr>
        <w:rPr>
          <w:color w:val="000000"/>
          <w:szCs w:val="26"/>
          <w:lang w:val="en-US"/>
        </w:rPr>
      </w:pPr>
    </w:p>
    <w:p w:rsidR="000E3E9E" w:rsidRPr="00736DC3" w:rsidRDefault="000E3E9E" w:rsidP="00736DC3">
      <w:pPr>
        <w:pStyle w:val="Overskrift1"/>
        <w:numPr>
          <w:ilvl w:val="0"/>
          <w:numId w:val="0"/>
        </w:numPr>
        <w:pBdr>
          <w:top w:val="single" w:sz="4" w:space="4" w:color="auto"/>
        </w:pBdr>
        <w:shd w:val="clear" w:color="auto" w:fill="E0E0E0"/>
        <w:tabs>
          <w:tab w:val="left" w:pos="1620"/>
          <w:tab w:val="right" w:pos="9540"/>
        </w:tabs>
        <w:rPr>
          <w:color w:val="000000"/>
          <w:szCs w:val="26"/>
          <w:shd w:val="clear" w:color="auto" w:fill="E6E6E6"/>
          <w:lang w:val="en-US"/>
        </w:rPr>
      </w:pPr>
      <w:r w:rsidRPr="00736DC3">
        <w:rPr>
          <w:color w:val="000000"/>
          <w:szCs w:val="26"/>
          <w:shd w:val="clear" w:color="auto" w:fill="E6E6E6"/>
          <w:lang w:val="en-US"/>
        </w:rPr>
        <w:t>Saturday, 16 June, Copenhagen / Beijing</w:t>
      </w:r>
    </w:p>
    <w:p w:rsidR="000E3E9E" w:rsidRPr="00736DC3" w:rsidRDefault="000E3E9E" w:rsidP="000E3E9E">
      <w:pPr>
        <w:rPr>
          <w:szCs w:val="26"/>
          <w:lang w:val="en-US"/>
        </w:rPr>
      </w:pPr>
    </w:p>
    <w:p w:rsidR="000E3E9E" w:rsidRPr="00736DC3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736DC3">
        <w:rPr>
          <w:szCs w:val="26"/>
          <w:lang w:val="en-US"/>
        </w:rPr>
        <w:t>21.00</w:t>
      </w:r>
      <w:r w:rsidRPr="00736DC3">
        <w:rPr>
          <w:szCs w:val="26"/>
          <w:lang w:val="en-US"/>
        </w:rPr>
        <w:tab/>
        <w:t xml:space="preserve">Departure Copenhagen, flight SK 995 </w:t>
      </w:r>
    </w:p>
    <w:p w:rsidR="000E3E9E" w:rsidRPr="00736DC3" w:rsidRDefault="000E3E9E" w:rsidP="000E3E9E">
      <w:pPr>
        <w:tabs>
          <w:tab w:val="left" w:pos="1440"/>
        </w:tabs>
        <w:ind w:left="1304" w:hanging="1304"/>
        <w:rPr>
          <w:color w:val="0070C0"/>
          <w:szCs w:val="26"/>
          <w:lang w:val="en-US"/>
        </w:rPr>
      </w:pPr>
    </w:p>
    <w:p w:rsidR="000E3E9E" w:rsidRPr="00736DC3" w:rsidRDefault="000E3E9E" w:rsidP="00736DC3">
      <w:pPr>
        <w:pStyle w:val="Overskrift1"/>
        <w:numPr>
          <w:ilvl w:val="0"/>
          <w:numId w:val="0"/>
        </w:numPr>
        <w:pBdr>
          <w:top w:val="single" w:sz="4" w:space="4" w:color="auto"/>
        </w:pBdr>
        <w:shd w:val="clear" w:color="auto" w:fill="E0E0E0"/>
        <w:tabs>
          <w:tab w:val="left" w:pos="1620"/>
          <w:tab w:val="right" w:pos="9540"/>
        </w:tabs>
        <w:rPr>
          <w:color w:val="000000"/>
          <w:szCs w:val="26"/>
          <w:shd w:val="clear" w:color="auto" w:fill="E6E6E6"/>
          <w:lang w:val="en-US"/>
        </w:rPr>
      </w:pPr>
      <w:r w:rsidRPr="00736DC3">
        <w:rPr>
          <w:color w:val="000000"/>
          <w:szCs w:val="26"/>
          <w:shd w:val="clear" w:color="auto" w:fill="E6E6E6"/>
          <w:lang w:val="en-US"/>
        </w:rPr>
        <w:t xml:space="preserve">Sunday, 17 June  </w:t>
      </w:r>
    </w:p>
    <w:p w:rsidR="000E3E9E" w:rsidRPr="00736DC3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11.55</w:t>
      </w:r>
      <w:r w:rsidRPr="000E3E9E">
        <w:rPr>
          <w:szCs w:val="26"/>
          <w:lang w:val="en-US"/>
        </w:rPr>
        <w:tab/>
        <w:t>Arrival at Beijing Capital International Airport, terminal T3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13.00</w:t>
      </w:r>
      <w:r w:rsidRPr="000E3E9E">
        <w:rPr>
          <w:szCs w:val="26"/>
          <w:lang w:val="en-US"/>
        </w:rPr>
        <w:tab/>
        <w:t xml:space="preserve">Transfer to Raffles Hotel, 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  <w:t>33 East Chang An Avenue, Beijing 100004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</w:r>
      <w:hyperlink r:id="rId7" w:history="1">
        <w:r w:rsidRPr="000E3E9E">
          <w:rPr>
            <w:rStyle w:val="Hyperlink"/>
            <w:szCs w:val="26"/>
            <w:lang w:val="en-US"/>
          </w:rPr>
          <w:t>http://www.raffles.com/beijing/</w:t>
        </w:r>
      </w:hyperlink>
      <w:r w:rsidRPr="000E3E9E">
        <w:rPr>
          <w:szCs w:val="26"/>
          <w:lang w:val="en-US"/>
        </w:rPr>
        <w:t xml:space="preserve"> 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14.00</w:t>
      </w:r>
      <w:r w:rsidRPr="000E3E9E">
        <w:rPr>
          <w:szCs w:val="26"/>
          <w:lang w:val="en-US"/>
        </w:rPr>
        <w:tab/>
        <w:t xml:space="preserve">Arrival at hotel, check in, light lunch at the hotel </w:t>
      </w:r>
    </w:p>
    <w:p w:rsidR="00736DC3" w:rsidRPr="000E3E9E" w:rsidRDefault="00736DC3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15.00</w:t>
      </w:r>
      <w:r w:rsidRPr="000E3E9E">
        <w:rPr>
          <w:szCs w:val="26"/>
          <w:lang w:val="en-US"/>
        </w:rPr>
        <w:tab/>
        <w:t>Transfer to the Forbidden</w:t>
      </w:r>
      <w:r w:rsidRPr="000E3E9E">
        <w:rPr>
          <w:rFonts w:hint="eastAsia"/>
          <w:szCs w:val="26"/>
          <w:lang w:val="en-US"/>
        </w:rPr>
        <w:t xml:space="preserve"> </w:t>
      </w:r>
      <w:r w:rsidRPr="000E3E9E">
        <w:rPr>
          <w:szCs w:val="26"/>
          <w:lang w:val="en-US"/>
        </w:rPr>
        <w:t>City (optional)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 xml:space="preserve">15:15-16:30 </w:t>
      </w:r>
      <w:r w:rsidRPr="000E3E9E">
        <w:rPr>
          <w:szCs w:val="26"/>
          <w:lang w:val="en-US"/>
        </w:rPr>
        <w:tab/>
        <w:t>Visit to the Forbidden City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  <w:t>(Entrance is closed at 1</w:t>
      </w:r>
      <w:r w:rsidRPr="000E3E9E">
        <w:rPr>
          <w:rFonts w:hint="eastAsia"/>
          <w:szCs w:val="26"/>
          <w:lang w:val="en-US"/>
        </w:rPr>
        <w:t>6</w:t>
      </w:r>
      <w:r w:rsidRPr="000E3E9E">
        <w:rPr>
          <w:szCs w:val="26"/>
          <w:lang w:val="en-US"/>
        </w:rPr>
        <w:t>:</w:t>
      </w:r>
      <w:r w:rsidRPr="000E3E9E">
        <w:rPr>
          <w:rFonts w:hint="eastAsia"/>
          <w:szCs w:val="26"/>
          <w:lang w:val="en-US"/>
        </w:rPr>
        <w:t>1</w:t>
      </w:r>
      <w:r w:rsidRPr="000E3E9E">
        <w:rPr>
          <w:szCs w:val="26"/>
          <w:lang w:val="en-US"/>
        </w:rPr>
        <w:t>0)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16:30-1</w:t>
      </w:r>
      <w:r w:rsidR="00736DC3">
        <w:rPr>
          <w:szCs w:val="26"/>
          <w:lang w:val="en-US"/>
        </w:rPr>
        <w:t>6:45</w:t>
      </w:r>
      <w:r w:rsidR="00736DC3">
        <w:rPr>
          <w:szCs w:val="26"/>
          <w:lang w:val="en-US"/>
        </w:rPr>
        <w:tab/>
        <w:t>Transfer back to hotel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17:30</w:t>
      </w:r>
      <w:r w:rsidRPr="000E3E9E">
        <w:rPr>
          <w:szCs w:val="26"/>
          <w:lang w:val="en-US"/>
        </w:rPr>
        <w:tab/>
        <w:t>Transfer to the Danish Embassy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18:00</w:t>
      </w:r>
      <w:r w:rsidRPr="000E3E9E">
        <w:rPr>
          <w:szCs w:val="26"/>
          <w:lang w:val="en-US"/>
        </w:rPr>
        <w:tab/>
        <w:t xml:space="preserve">Briefing on China by Ambassador Friis Arne Petersen 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 xml:space="preserve">19:00 </w:t>
      </w:r>
      <w:r w:rsidRPr="000E3E9E">
        <w:rPr>
          <w:szCs w:val="26"/>
          <w:lang w:val="en-US"/>
        </w:rPr>
        <w:tab/>
        <w:t>Dinner hosted by the Danish Ambassador with invited key e</w:t>
      </w:r>
      <w:r w:rsidRPr="000E3E9E">
        <w:rPr>
          <w:szCs w:val="26"/>
          <w:lang w:val="en-US"/>
        </w:rPr>
        <w:t>x</w:t>
      </w:r>
      <w:r w:rsidRPr="000E3E9E">
        <w:rPr>
          <w:szCs w:val="26"/>
          <w:lang w:val="en-US"/>
        </w:rPr>
        <w:t xml:space="preserve">perts on China’s foreign policy. 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  <w:t>(language: English)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21:00</w:t>
      </w:r>
      <w:r w:rsidRPr="000E3E9E">
        <w:rPr>
          <w:szCs w:val="26"/>
          <w:lang w:val="en-US"/>
        </w:rPr>
        <w:tab/>
        <w:t>Transport back to hotel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 xml:space="preserve">  </w:t>
      </w:r>
    </w:p>
    <w:p w:rsidR="00736DC3" w:rsidRPr="000E3E9E" w:rsidRDefault="00736DC3" w:rsidP="00736DC3">
      <w:pPr>
        <w:tabs>
          <w:tab w:val="left" w:pos="1440"/>
        </w:tabs>
        <w:rPr>
          <w:szCs w:val="26"/>
          <w:lang w:val="en-US"/>
        </w:rPr>
      </w:pPr>
    </w:p>
    <w:p w:rsidR="000E3E9E" w:rsidRPr="00736DC3" w:rsidRDefault="000E3E9E" w:rsidP="00736DC3">
      <w:pPr>
        <w:pStyle w:val="Overskrift1"/>
        <w:numPr>
          <w:ilvl w:val="0"/>
          <w:numId w:val="0"/>
        </w:numPr>
        <w:pBdr>
          <w:top w:val="single" w:sz="4" w:space="0" w:color="auto"/>
        </w:pBdr>
        <w:shd w:val="clear" w:color="auto" w:fill="E0E0E0"/>
        <w:tabs>
          <w:tab w:val="left" w:pos="1620"/>
          <w:tab w:val="right" w:pos="9540"/>
        </w:tabs>
        <w:rPr>
          <w:szCs w:val="26"/>
          <w:lang w:val="en-US"/>
        </w:rPr>
      </w:pPr>
      <w:r w:rsidRPr="00736DC3">
        <w:rPr>
          <w:szCs w:val="26"/>
          <w:lang w:val="en-US"/>
        </w:rPr>
        <w:t xml:space="preserve">Monday, 18 June, Beijing </w:t>
      </w:r>
    </w:p>
    <w:p w:rsidR="000E3E9E" w:rsidRPr="00736DC3" w:rsidRDefault="000E3E9E" w:rsidP="000E3E9E">
      <w:pPr>
        <w:rPr>
          <w:szCs w:val="26"/>
          <w:lang w:val="en-US"/>
        </w:rPr>
      </w:pPr>
    </w:p>
    <w:p w:rsidR="000E3E9E" w:rsidRPr="00736DC3" w:rsidRDefault="000E3E9E" w:rsidP="000E3E9E">
      <w:pPr>
        <w:ind w:firstLine="1304"/>
        <w:rPr>
          <w:szCs w:val="26"/>
          <w:lang w:val="en-US"/>
        </w:rPr>
      </w:pPr>
      <w:r w:rsidRPr="00736DC3">
        <w:rPr>
          <w:szCs w:val="26"/>
          <w:lang w:val="en-US"/>
        </w:rPr>
        <w:t>Breakfast at the hotel</w:t>
      </w:r>
    </w:p>
    <w:p w:rsidR="000E3E9E" w:rsidRPr="00736DC3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736DC3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>
        <w:rPr>
          <w:szCs w:val="26"/>
          <w:lang w:val="en-US"/>
        </w:rPr>
        <w:lastRenderedPageBreak/>
        <w:t>10.10</w:t>
      </w:r>
      <w:r w:rsidR="000E3E9E" w:rsidRPr="000E3E9E">
        <w:rPr>
          <w:szCs w:val="26"/>
          <w:lang w:val="en-US"/>
        </w:rPr>
        <w:t>-10.</w:t>
      </w:r>
      <w:r w:rsidR="000E3E9E" w:rsidRPr="000E3E9E">
        <w:rPr>
          <w:rFonts w:hint="eastAsia"/>
          <w:szCs w:val="26"/>
          <w:lang w:val="en-US"/>
        </w:rPr>
        <w:t>4</w:t>
      </w:r>
      <w:r w:rsidR="000E3E9E" w:rsidRPr="000E3E9E">
        <w:rPr>
          <w:szCs w:val="26"/>
          <w:lang w:val="en-US"/>
        </w:rPr>
        <w:t>0</w:t>
      </w:r>
      <w:r w:rsidR="000E3E9E" w:rsidRPr="000E3E9E">
        <w:rPr>
          <w:szCs w:val="26"/>
          <w:lang w:val="en-US"/>
        </w:rPr>
        <w:tab/>
        <w:t>Transfer to the CPC United Front Work Department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i/>
          <w:szCs w:val="26"/>
          <w:lang w:val="en-US"/>
        </w:rPr>
      </w:pPr>
      <w:r w:rsidRPr="000E3E9E">
        <w:rPr>
          <w:rFonts w:ascii="Verdana" w:hAnsi="Verdana"/>
          <w:i/>
          <w:color w:val="1F497D"/>
          <w:szCs w:val="20"/>
          <w:lang w:val="en-US"/>
        </w:rPr>
        <w:tab/>
      </w:r>
      <w:r w:rsidRPr="000E3E9E">
        <w:rPr>
          <w:i/>
          <w:szCs w:val="26"/>
          <w:lang w:val="en-US"/>
        </w:rPr>
        <w:t>Address: No. 135 Fuyou Street, Xicheng District, Beijing.</w:t>
      </w:r>
      <w:r w:rsidRPr="000E3E9E">
        <w:rPr>
          <w:rFonts w:ascii="Verdana" w:hAnsi="Verdana"/>
          <w:i/>
          <w:color w:val="1F497D"/>
          <w:szCs w:val="20"/>
          <w:lang w:val="en-US"/>
        </w:rPr>
        <w:tab/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10.</w:t>
      </w:r>
      <w:r w:rsidRPr="000E3E9E">
        <w:rPr>
          <w:rFonts w:hint="eastAsia"/>
          <w:szCs w:val="26"/>
          <w:lang w:val="en-US"/>
        </w:rPr>
        <w:t>4</w:t>
      </w:r>
      <w:r w:rsidRPr="000E3E9E">
        <w:rPr>
          <w:szCs w:val="26"/>
          <w:lang w:val="en-US"/>
        </w:rPr>
        <w:t>0-11.</w:t>
      </w:r>
      <w:r w:rsidRPr="000E3E9E">
        <w:rPr>
          <w:rFonts w:hint="eastAsia"/>
          <w:szCs w:val="26"/>
          <w:lang w:val="en-US"/>
        </w:rPr>
        <w:t>4</w:t>
      </w:r>
      <w:r w:rsidRPr="000E3E9E">
        <w:rPr>
          <w:szCs w:val="26"/>
          <w:lang w:val="en-US"/>
        </w:rPr>
        <w:t>0</w:t>
      </w:r>
      <w:r w:rsidRPr="000E3E9E">
        <w:rPr>
          <w:szCs w:val="26"/>
          <w:lang w:val="en-US"/>
        </w:rPr>
        <w:tab/>
      </w:r>
      <w:r w:rsidRPr="000E3E9E">
        <w:rPr>
          <w:rFonts w:hint="eastAsia"/>
          <w:szCs w:val="26"/>
          <w:lang w:val="en-US"/>
        </w:rPr>
        <w:t xml:space="preserve">Meeting with </w:t>
      </w:r>
      <w:r w:rsidRPr="000E3E9E">
        <w:rPr>
          <w:szCs w:val="26"/>
          <w:lang w:val="en-US"/>
        </w:rPr>
        <w:t>CPC United Front Work Department</w:t>
      </w:r>
      <w:r w:rsidRPr="000E3E9E">
        <w:rPr>
          <w:rFonts w:hint="eastAsia"/>
          <w:szCs w:val="26"/>
          <w:lang w:val="en-US"/>
        </w:rPr>
        <w:t>, Vice mini</w:t>
      </w:r>
      <w:r w:rsidRPr="000E3E9E">
        <w:rPr>
          <w:rFonts w:hint="eastAsia"/>
          <w:szCs w:val="26"/>
          <w:lang w:val="en-US"/>
        </w:rPr>
        <w:t>s</w:t>
      </w:r>
      <w:r w:rsidRPr="000E3E9E">
        <w:rPr>
          <w:rFonts w:hint="eastAsia"/>
          <w:szCs w:val="26"/>
          <w:lang w:val="en-US"/>
        </w:rPr>
        <w:t>ter Zhu Weiqun</w:t>
      </w:r>
    </w:p>
    <w:p w:rsidR="000E3E9E" w:rsidRPr="000E3E9E" w:rsidRDefault="00736DC3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>
        <w:rPr>
          <w:szCs w:val="26"/>
          <w:lang w:val="en-US"/>
        </w:rPr>
        <w:tab/>
      </w:r>
      <w:r w:rsidR="000E3E9E" w:rsidRPr="000E3E9E">
        <w:rPr>
          <w:szCs w:val="26"/>
          <w:u w:val="single"/>
          <w:lang w:val="en-US"/>
        </w:rPr>
        <w:t xml:space="preserve">Topic: </w:t>
      </w:r>
      <w:r w:rsidR="000E3E9E" w:rsidRPr="000E3E9E">
        <w:rPr>
          <w:szCs w:val="26"/>
          <w:lang w:val="en-US"/>
        </w:rPr>
        <w:t xml:space="preserve">the “ethnic” China, development in Tibet and progress in the dialogue with Dalai Lama envoys, ethnic challenges and economic development in Xinjiang, bilingual education policies. 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  <w:t>(language: Chinese/English with translation)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11.</w:t>
      </w:r>
      <w:r w:rsidRPr="000E3E9E">
        <w:rPr>
          <w:rFonts w:hint="eastAsia"/>
          <w:szCs w:val="26"/>
          <w:lang w:val="en-US"/>
        </w:rPr>
        <w:t>4</w:t>
      </w:r>
      <w:r w:rsidRPr="000E3E9E">
        <w:rPr>
          <w:szCs w:val="26"/>
          <w:lang w:val="en-US"/>
        </w:rPr>
        <w:t>0-12.15</w:t>
      </w:r>
      <w:r w:rsidRPr="000E3E9E">
        <w:rPr>
          <w:szCs w:val="26"/>
          <w:lang w:val="en-US"/>
        </w:rPr>
        <w:tab/>
        <w:t>Transfer to Danish Embassy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i/>
          <w:szCs w:val="26"/>
          <w:lang w:val="en-US"/>
        </w:rPr>
      </w:pPr>
      <w:r w:rsidRPr="000E3E9E">
        <w:rPr>
          <w:i/>
          <w:szCs w:val="26"/>
          <w:lang w:val="en-US"/>
        </w:rPr>
        <w:tab/>
        <w:t>Address: no.1, Dong Wu Jie, San Li Tun, 100600, Beijing</w:t>
      </w:r>
    </w:p>
    <w:p w:rsidR="000E3E9E" w:rsidRPr="000E3E9E" w:rsidRDefault="000E3E9E" w:rsidP="000E3E9E">
      <w:pPr>
        <w:tabs>
          <w:tab w:val="left" w:pos="1440"/>
        </w:tabs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12.15-13.15</w:t>
      </w:r>
      <w:r w:rsidRPr="000E3E9E">
        <w:rPr>
          <w:szCs w:val="26"/>
          <w:lang w:val="en-US"/>
        </w:rPr>
        <w:tab/>
        <w:t xml:space="preserve">Lunch hosted by Danish Ambassador with invited guests. 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  <w:t>(language: English)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13.15-14.00</w:t>
      </w:r>
      <w:r w:rsidRPr="000E3E9E">
        <w:rPr>
          <w:szCs w:val="26"/>
          <w:lang w:val="en-US"/>
        </w:rPr>
        <w:tab/>
        <w:t>Transfer to</w:t>
      </w:r>
      <w:r w:rsidRPr="000E3E9E">
        <w:rPr>
          <w:rFonts w:hint="eastAsia"/>
          <w:szCs w:val="26"/>
          <w:lang w:val="en-US"/>
        </w:rPr>
        <w:t xml:space="preserve"> International Department of CPC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i/>
          <w:szCs w:val="26"/>
          <w:lang w:val="en-US"/>
        </w:rPr>
      </w:pPr>
      <w:r w:rsidRPr="000E3E9E">
        <w:rPr>
          <w:rFonts w:hint="eastAsia"/>
          <w:szCs w:val="26"/>
          <w:lang w:val="en-US"/>
        </w:rPr>
        <w:t xml:space="preserve">            </w:t>
      </w:r>
      <w:r w:rsidRPr="000E3E9E">
        <w:rPr>
          <w:rFonts w:hint="eastAsia"/>
          <w:i/>
          <w:szCs w:val="26"/>
          <w:lang w:val="en-US"/>
        </w:rPr>
        <w:t xml:space="preserve">        </w:t>
      </w:r>
      <w:r w:rsidR="00937C7B">
        <w:rPr>
          <w:i/>
          <w:szCs w:val="26"/>
          <w:lang w:val="en-US"/>
        </w:rPr>
        <w:tab/>
      </w:r>
      <w:r w:rsidRPr="000E3E9E">
        <w:rPr>
          <w:rFonts w:hint="eastAsia"/>
          <w:i/>
          <w:szCs w:val="26"/>
          <w:lang w:val="en-US"/>
        </w:rPr>
        <w:t xml:space="preserve">Address: No. 4 Fuxing Road, Haidian District 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i/>
          <w:szCs w:val="26"/>
          <w:lang w:val="en-US"/>
        </w:rPr>
      </w:pPr>
      <w:r w:rsidRPr="000E3E9E">
        <w:rPr>
          <w:i/>
          <w:szCs w:val="26"/>
          <w:lang w:val="en-US"/>
        </w:rPr>
        <w:tab/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</w:t>
      </w:r>
      <w:r w:rsidRPr="000E3E9E">
        <w:rPr>
          <w:rFonts w:hint="eastAsia"/>
          <w:szCs w:val="26"/>
          <w:lang w:val="en-US"/>
        </w:rPr>
        <w:t>4</w:t>
      </w:r>
      <w:r w:rsidRPr="000E3E9E">
        <w:rPr>
          <w:szCs w:val="26"/>
          <w:lang w:val="en-US"/>
        </w:rPr>
        <w:t xml:space="preserve">.00-14.40 </w:t>
      </w:r>
      <w:r w:rsidRPr="000E3E9E">
        <w:rPr>
          <w:szCs w:val="26"/>
          <w:lang w:val="en-US"/>
        </w:rPr>
        <w:tab/>
      </w:r>
      <w:r w:rsidRPr="000E3E9E">
        <w:rPr>
          <w:rFonts w:hint="eastAsia"/>
          <w:szCs w:val="26"/>
          <w:lang w:val="en-US"/>
        </w:rPr>
        <w:t>Meeting with Vice Minister of International Department of CPC, Mr. Liu Jieyi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</w:r>
      <w:r w:rsidRPr="000E3E9E">
        <w:rPr>
          <w:szCs w:val="26"/>
          <w:u w:val="single"/>
          <w:lang w:val="en-US"/>
        </w:rPr>
        <w:t>Topic</w:t>
      </w:r>
      <w:r w:rsidRPr="000E3E9E">
        <w:rPr>
          <w:szCs w:val="26"/>
          <w:lang w:val="en-US"/>
        </w:rPr>
        <w:t>: CPC in the 21</w:t>
      </w:r>
      <w:r w:rsidRPr="000E3E9E">
        <w:rPr>
          <w:szCs w:val="26"/>
          <w:vertAlign w:val="superscript"/>
          <w:lang w:val="en-US"/>
        </w:rPr>
        <w:t>st</w:t>
      </w:r>
      <w:r w:rsidRPr="000E3E9E">
        <w:rPr>
          <w:szCs w:val="26"/>
          <w:lang w:val="en-US"/>
        </w:rPr>
        <w:t xml:space="preserve"> century, international developments including developments in the Middle East, EU-China, US-China, human rights issues.  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  <w:t>(language: English)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14.40-1</w:t>
      </w:r>
      <w:r w:rsidRPr="000E3E9E">
        <w:rPr>
          <w:rFonts w:hint="eastAsia"/>
          <w:szCs w:val="26"/>
          <w:lang w:val="en-US"/>
        </w:rPr>
        <w:t>5</w:t>
      </w:r>
      <w:r w:rsidRPr="000E3E9E">
        <w:rPr>
          <w:szCs w:val="26"/>
          <w:lang w:val="en-US"/>
        </w:rPr>
        <w:t>.00</w:t>
      </w:r>
      <w:r w:rsidRPr="000E3E9E">
        <w:rPr>
          <w:szCs w:val="26"/>
          <w:lang w:val="en-US"/>
        </w:rPr>
        <w:tab/>
        <w:t>Transfer to the National People’s Congress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i/>
          <w:szCs w:val="26"/>
          <w:lang w:val="en-US"/>
        </w:rPr>
      </w:pPr>
      <w:r w:rsidRPr="000E3E9E">
        <w:rPr>
          <w:rFonts w:hint="eastAsia"/>
          <w:szCs w:val="26"/>
          <w:lang w:val="en-US"/>
        </w:rPr>
        <w:t xml:space="preserve">                    </w:t>
      </w:r>
      <w:r w:rsidRPr="000E3E9E">
        <w:rPr>
          <w:i/>
          <w:szCs w:val="26"/>
          <w:lang w:val="en-US"/>
        </w:rPr>
        <w:tab/>
        <w:t>Address: Great Hall of People, No. 1 Qianmen Xi Dajie,</w:t>
      </w:r>
      <w:r w:rsidRPr="000E3E9E">
        <w:rPr>
          <w:rFonts w:hint="eastAsia"/>
          <w:i/>
          <w:szCs w:val="26"/>
          <w:lang w:val="en-US"/>
        </w:rPr>
        <w:t xml:space="preserve"> E</w:t>
      </w:r>
      <w:r w:rsidRPr="000E3E9E">
        <w:rPr>
          <w:rFonts w:hint="eastAsia"/>
          <w:i/>
          <w:szCs w:val="26"/>
          <w:lang w:val="en-US"/>
        </w:rPr>
        <w:t>n</w:t>
      </w:r>
      <w:r w:rsidRPr="000E3E9E">
        <w:rPr>
          <w:rFonts w:hint="eastAsia"/>
          <w:i/>
          <w:szCs w:val="26"/>
          <w:lang w:val="en-US"/>
        </w:rPr>
        <w:t>trance from North West Gate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lang w:val="en-US"/>
        </w:rPr>
      </w:pPr>
      <w:r w:rsidRPr="000E3E9E">
        <w:rPr>
          <w:rFonts w:hint="eastAsia"/>
          <w:szCs w:val="26"/>
          <w:lang w:val="en-US"/>
        </w:rPr>
        <w:t>15.</w:t>
      </w:r>
      <w:r w:rsidRPr="000E3E9E">
        <w:rPr>
          <w:szCs w:val="26"/>
          <w:lang w:val="en-US"/>
        </w:rPr>
        <w:t>00</w:t>
      </w:r>
      <w:r w:rsidRPr="000E3E9E">
        <w:rPr>
          <w:rFonts w:hint="eastAsia"/>
          <w:szCs w:val="26"/>
          <w:lang w:val="en-US"/>
        </w:rPr>
        <w:t>-1</w:t>
      </w:r>
      <w:r w:rsidRPr="000E3E9E">
        <w:rPr>
          <w:szCs w:val="26"/>
          <w:lang w:val="en-US"/>
        </w:rPr>
        <w:t>5</w:t>
      </w:r>
      <w:r w:rsidRPr="000E3E9E">
        <w:rPr>
          <w:rFonts w:hint="eastAsia"/>
          <w:szCs w:val="26"/>
          <w:lang w:val="en-US"/>
        </w:rPr>
        <w:t xml:space="preserve">.30  </w:t>
      </w:r>
      <w:r w:rsidR="00937C7B">
        <w:rPr>
          <w:szCs w:val="26"/>
          <w:lang w:val="en-US"/>
        </w:rPr>
        <w:tab/>
      </w:r>
      <w:r w:rsidRPr="000E3E9E">
        <w:rPr>
          <w:rFonts w:hint="eastAsia"/>
          <w:szCs w:val="26"/>
          <w:lang w:val="en-US"/>
        </w:rPr>
        <w:t xml:space="preserve">Courtesy meeting with </w:t>
      </w:r>
      <w:r w:rsidRPr="000E3E9E">
        <w:rPr>
          <w:rFonts w:hint="eastAsia"/>
          <w:lang w:val="en-US"/>
        </w:rPr>
        <w:t xml:space="preserve">Isma'il Tiliwaldi, Vice chairman of NPC Standing Committee 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lang w:val="en-US"/>
        </w:rPr>
      </w:pPr>
      <w:r w:rsidRPr="000E3E9E">
        <w:rPr>
          <w:rFonts w:hint="eastAsia"/>
          <w:lang w:val="en-US"/>
        </w:rPr>
        <w:t xml:space="preserve">                    </w:t>
      </w:r>
      <w:r w:rsidR="00937C7B">
        <w:rPr>
          <w:lang w:val="en-US"/>
        </w:rPr>
        <w:tab/>
      </w:r>
      <w:r w:rsidRPr="000E3E9E">
        <w:rPr>
          <w:lang w:val="en-US"/>
        </w:rPr>
        <w:t>Venue:</w:t>
      </w:r>
      <w:r w:rsidRPr="000E3E9E">
        <w:rPr>
          <w:rFonts w:hint="eastAsia"/>
          <w:lang w:val="en-US"/>
        </w:rPr>
        <w:t xml:space="preserve"> Jiangsu Hall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lang w:val="en-US"/>
        </w:rPr>
      </w:pPr>
    </w:p>
    <w:p w:rsidR="00736DC3" w:rsidRPr="000E3E9E" w:rsidRDefault="000E3E9E" w:rsidP="00736DC3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rFonts w:hint="eastAsia"/>
          <w:lang w:val="en-US"/>
        </w:rPr>
        <w:t>1</w:t>
      </w:r>
      <w:r w:rsidRPr="000E3E9E">
        <w:rPr>
          <w:lang w:val="en-US"/>
        </w:rPr>
        <w:t>5</w:t>
      </w:r>
      <w:r w:rsidRPr="000E3E9E">
        <w:rPr>
          <w:rFonts w:hint="eastAsia"/>
          <w:lang w:val="en-US"/>
        </w:rPr>
        <w:t>.30-1</w:t>
      </w:r>
      <w:r w:rsidRPr="000E3E9E">
        <w:rPr>
          <w:lang w:val="en-US"/>
        </w:rPr>
        <w:t>6</w:t>
      </w:r>
      <w:r w:rsidRPr="000E3E9E">
        <w:rPr>
          <w:rFonts w:hint="eastAsia"/>
          <w:lang w:val="en-US"/>
        </w:rPr>
        <w:t>.</w:t>
      </w:r>
      <w:r w:rsidRPr="000E3E9E">
        <w:rPr>
          <w:lang w:val="en-US"/>
        </w:rPr>
        <w:t>3</w:t>
      </w:r>
      <w:r w:rsidRPr="000E3E9E">
        <w:rPr>
          <w:rFonts w:hint="eastAsia"/>
          <w:lang w:val="en-US"/>
        </w:rPr>
        <w:t xml:space="preserve">0 </w:t>
      </w:r>
      <w:r w:rsidR="00937C7B">
        <w:rPr>
          <w:lang w:val="en-US"/>
        </w:rPr>
        <w:tab/>
      </w:r>
      <w:r w:rsidR="00736DC3" w:rsidRPr="000E3E9E">
        <w:rPr>
          <w:szCs w:val="26"/>
          <w:lang w:val="en-US"/>
        </w:rPr>
        <w:t>Transfer to the Ministry of Foreign Affairs</w:t>
      </w:r>
    </w:p>
    <w:p w:rsidR="00736DC3" w:rsidRPr="000E3E9E" w:rsidRDefault="00736DC3" w:rsidP="00736DC3">
      <w:pPr>
        <w:tabs>
          <w:tab w:val="left" w:pos="1440"/>
        </w:tabs>
        <w:ind w:left="1304" w:hanging="1304"/>
        <w:rPr>
          <w:i/>
          <w:szCs w:val="26"/>
          <w:lang w:val="en-US"/>
        </w:rPr>
      </w:pPr>
      <w:r w:rsidRPr="000E3E9E">
        <w:rPr>
          <w:i/>
          <w:szCs w:val="26"/>
          <w:lang w:val="en-US"/>
        </w:rPr>
        <w:tab/>
        <w:t>Address: No. 2, Chaoyangmen Nandajie, Chaoyang District, Beijing</w:t>
      </w:r>
    </w:p>
    <w:p w:rsidR="00736DC3" w:rsidRPr="000E3E9E" w:rsidRDefault="00736DC3" w:rsidP="00736DC3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736DC3" w:rsidRPr="000E3E9E" w:rsidRDefault="00937C7B" w:rsidP="00736DC3">
      <w:pPr>
        <w:tabs>
          <w:tab w:val="left" w:pos="1440"/>
        </w:tabs>
        <w:ind w:left="1304" w:hanging="1304"/>
        <w:rPr>
          <w:szCs w:val="26"/>
          <w:lang w:val="en-US"/>
        </w:rPr>
      </w:pPr>
      <w:r>
        <w:rPr>
          <w:szCs w:val="26"/>
          <w:lang w:val="en-US"/>
        </w:rPr>
        <w:t>16.00-16.30</w:t>
      </w:r>
      <w:r w:rsidR="00736DC3" w:rsidRPr="000E3E9E">
        <w:rPr>
          <w:szCs w:val="26"/>
          <w:lang w:val="en-US"/>
        </w:rPr>
        <w:tab/>
        <w:t xml:space="preserve">Meeting with Vice Minister for Foreign Affairs </w:t>
      </w:r>
      <w:r>
        <w:rPr>
          <w:szCs w:val="26"/>
          <w:lang w:val="en-US"/>
        </w:rPr>
        <w:t>Xie Hengshang</w:t>
      </w:r>
    </w:p>
    <w:p w:rsidR="00736DC3" w:rsidRPr="000E3E9E" w:rsidRDefault="00736DC3" w:rsidP="00736DC3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</w:r>
      <w:r w:rsidRPr="000E3E9E">
        <w:rPr>
          <w:szCs w:val="26"/>
          <w:u w:val="single"/>
          <w:lang w:val="en-US"/>
        </w:rPr>
        <w:t>Topic:</w:t>
      </w:r>
      <w:r w:rsidRPr="000E3E9E">
        <w:rPr>
          <w:szCs w:val="26"/>
          <w:lang w:val="en-US"/>
        </w:rPr>
        <w:t xml:space="preserve"> China’s role in the international society, international developments including developments in Middle East, China-EU, China-US, human rights issues.</w:t>
      </w:r>
    </w:p>
    <w:p w:rsidR="00736DC3" w:rsidRPr="000E3E9E" w:rsidRDefault="00736DC3" w:rsidP="00736DC3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  <w:t xml:space="preserve">(language: Chinese/English with translation) 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937C7B" w:rsidRPr="000E3E9E" w:rsidRDefault="000E3E9E" w:rsidP="00937C7B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lastRenderedPageBreak/>
        <w:t>16.30</w:t>
      </w:r>
      <w:r w:rsidR="00937C7B">
        <w:rPr>
          <w:rFonts w:hint="eastAsia"/>
          <w:szCs w:val="26"/>
          <w:lang w:val="en-US"/>
        </w:rPr>
        <w:t>-1</w:t>
      </w:r>
      <w:r w:rsidR="00937C7B">
        <w:rPr>
          <w:szCs w:val="26"/>
          <w:lang w:val="en-US"/>
        </w:rPr>
        <w:t>7</w:t>
      </w:r>
      <w:r w:rsidRPr="000E3E9E">
        <w:rPr>
          <w:rFonts w:hint="eastAsia"/>
          <w:szCs w:val="26"/>
          <w:lang w:val="en-US"/>
        </w:rPr>
        <w:t>.</w:t>
      </w:r>
      <w:r w:rsidRPr="000E3E9E">
        <w:rPr>
          <w:szCs w:val="26"/>
          <w:lang w:val="en-US"/>
        </w:rPr>
        <w:t>0</w:t>
      </w:r>
      <w:r w:rsidRPr="000E3E9E">
        <w:rPr>
          <w:rFonts w:hint="eastAsia"/>
          <w:szCs w:val="26"/>
          <w:lang w:val="en-US"/>
        </w:rPr>
        <w:t xml:space="preserve">0 </w:t>
      </w:r>
      <w:r w:rsidRPr="000E3E9E">
        <w:rPr>
          <w:szCs w:val="26"/>
          <w:lang w:val="en-US"/>
        </w:rPr>
        <w:tab/>
      </w:r>
      <w:r w:rsidR="00937C7B" w:rsidRPr="000E3E9E">
        <w:rPr>
          <w:szCs w:val="26"/>
          <w:lang w:val="en-US"/>
        </w:rPr>
        <w:t>Transfer to the National People’s Congress</w:t>
      </w:r>
    </w:p>
    <w:p w:rsidR="00937C7B" w:rsidRDefault="00937C7B" w:rsidP="00937C7B">
      <w:pPr>
        <w:tabs>
          <w:tab w:val="left" w:pos="1440"/>
        </w:tabs>
        <w:ind w:left="1304" w:hanging="1304"/>
        <w:rPr>
          <w:i/>
          <w:szCs w:val="26"/>
          <w:lang w:val="en-US"/>
        </w:rPr>
      </w:pPr>
      <w:r w:rsidRPr="000E3E9E">
        <w:rPr>
          <w:rFonts w:hint="eastAsia"/>
          <w:szCs w:val="26"/>
          <w:lang w:val="en-US"/>
        </w:rPr>
        <w:t xml:space="preserve">                    </w:t>
      </w:r>
      <w:r w:rsidRPr="000E3E9E">
        <w:rPr>
          <w:i/>
          <w:szCs w:val="26"/>
          <w:lang w:val="en-US"/>
        </w:rPr>
        <w:tab/>
        <w:t>Address: Great Hall of People, No. 1 Qianmen Xi Dajie,</w:t>
      </w:r>
      <w:r w:rsidRPr="000E3E9E">
        <w:rPr>
          <w:rFonts w:hint="eastAsia"/>
          <w:i/>
          <w:szCs w:val="26"/>
          <w:lang w:val="en-US"/>
        </w:rPr>
        <w:t xml:space="preserve"> E</w:t>
      </w:r>
      <w:r w:rsidRPr="000E3E9E">
        <w:rPr>
          <w:rFonts w:hint="eastAsia"/>
          <w:i/>
          <w:szCs w:val="26"/>
          <w:lang w:val="en-US"/>
        </w:rPr>
        <w:t>n</w:t>
      </w:r>
      <w:r w:rsidRPr="000E3E9E">
        <w:rPr>
          <w:rFonts w:hint="eastAsia"/>
          <w:i/>
          <w:szCs w:val="26"/>
          <w:lang w:val="en-US"/>
        </w:rPr>
        <w:t>trance from North West Gate</w:t>
      </w:r>
    </w:p>
    <w:p w:rsidR="00937C7B" w:rsidRPr="000E3E9E" w:rsidRDefault="00937C7B" w:rsidP="00937C7B">
      <w:pPr>
        <w:tabs>
          <w:tab w:val="left" w:pos="1440"/>
        </w:tabs>
        <w:ind w:left="1304" w:hanging="1304"/>
        <w:rPr>
          <w:i/>
          <w:szCs w:val="26"/>
          <w:lang w:val="en-US"/>
        </w:rPr>
      </w:pPr>
    </w:p>
    <w:p w:rsidR="000E3E9E" w:rsidRPr="000E3E9E" w:rsidRDefault="00937C7B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>
        <w:rPr>
          <w:szCs w:val="26"/>
          <w:lang w:val="en-US"/>
        </w:rPr>
        <w:t>17.00-18.30</w:t>
      </w:r>
      <w:r>
        <w:rPr>
          <w:szCs w:val="26"/>
          <w:lang w:val="en-US"/>
        </w:rPr>
        <w:tab/>
      </w:r>
      <w:r w:rsidR="000E3E9E" w:rsidRPr="000E3E9E">
        <w:rPr>
          <w:rFonts w:hint="eastAsia"/>
          <w:szCs w:val="26"/>
          <w:lang w:val="en-US"/>
        </w:rPr>
        <w:t>Working session chaired by Ma Wenpu, vice chairman of NPC Foreign Affairs Committee</w:t>
      </w:r>
    </w:p>
    <w:p w:rsidR="000E3E9E" w:rsidRPr="000E3E9E" w:rsidRDefault="000E3E9E" w:rsidP="00937C7B">
      <w:pPr>
        <w:tabs>
          <w:tab w:val="left" w:pos="1440"/>
        </w:tabs>
        <w:ind w:leftChars="638" w:left="1276"/>
        <w:rPr>
          <w:szCs w:val="26"/>
          <w:lang w:val="en-US"/>
        </w:rPr>
      </w:pPr>
      <w:r w:rsidRPr="000E3E9E">
        <w:rPr>
          <w:szCs w:val="26"/>
          <w:u w:val="single"/>
          <w:lang w:val="en-US"/>
        </w:rPr>
        <w:t>Topic</w:t>
      </w:r>
      <w:r w:rsidRPr="000E3E9E">
        <w:rPr>
          <w:szCs w:val="26"/>
          <w:lang w:val="en-US"/>
        </w:rPr>
        <w:t>: Function of the NPC, international developments inclu</w:t>
      </w:r>
      <w:r w:rsidRPr="000E3E9E">
        <w:rPr>
          <w:szCs w:val="26"/>
          <w:lang w:val="en-US"/>
        </w:rPr>
        <w:t>d</w:t>
      </w:r>
      <w:r w:rsidRPr="000E3E9E">
        <w:rPr>
          <w:szCs w:val="26"/>
          <w:lang w:val="en-US"/>
        </w:rPr>
        <w:t>ing EU-China, US-China, regional development in China, h</w:t>
      </w:r>
      <w:r w:rsidRPr="000E3E9E">
        <w:rPr>
          <w:szCs w:val="26"/>
          <w:lang w:val="en-US"/>
        </w:rPr>
        <w:t>u</w:t>
      </w:r>
      <w:r w:rsidRPr="000E3E9E">
        <w:rPr>
          <w:szCs w:val="26"/>
          <w:lang w:val="en-US"/>
        </w:rPr>
        <w:t xml:space="preserve">man rights issues 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  <w:t>(language: Chinese/English with translation)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  <w:t xml:space="preserve">Venue: </w:t>
      </w:r>
      <w:r w:rsidRPr="000E3E9E">
        <w:rPr>
          <w:rFonts w:hint="eastAsia"/>
          <w:szCs w:val="26"/>
          <w:lang w:val="en-US"/>
        </w:rPr>
        <w:t>Guizhou Hall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i/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18.30</w:t>
      </w:r>
      <w:r w:rsidRPr="000E3E9E">
        <w:rPr>
          <w:rFonts w:hint="eastAsia"/>
          <w:szCs w:val="26"/>
          <w:lang w:val="en-US"/>
        </w:rPr>
        <w:t>-19.45</w:t>
      </w:r>
      <w:r w:rsidRPr="000E3E9E">
        <w:rPr>
          <w:szCs w:val="26"/>
          <w:lang w:val="en-US"/>
        </w:rPr>
        <w:tab/>
        <w:t xml:space="preserve">Welcome banquet hosted by </w:t>
      </w:r>
      <w:r w:rsidRPr="000E3E9E">
        <w:rPr>
          <w:rFonts w:hint="eastAsia"/>
          <w:szCs w:val="26"/>
          <w:lang w:val="en-US"/>
        </w:rPr>
        <w:t>Ma Wenpu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  <w:t>(language: Chinese/English with translation)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rFonts w:hint="eastAsia"/>
          <w:szCs w:val="26"/>
          <w:lang w:val="en-US"/>
        </w:rPr>
        <w:t xml:space="preserve">                    </w:t>
      </w:r>
      <w:r w:rsidR="00937C7B">
        <w:rPr>
          <w:szCs w:val="26"/>
          <w:lang w:val="en-US"/>
        </w:rPr>
        <w:tab/>
      </w:r>
      <w:r w:rsidRPr="000E3E9E">
        <w:rPr>
          <w:szCs w:val="26"/>
          <w:lang w:val="en-US"/>
        </w:rPr>
        <w:t xml:space="preserve">Venue: </w:t>
      </w:r>
      <w:r w:rsidRPr="000E3E9E">
        <w:rPr>
          <w:rFonts w:hint="eastAsia"/>
          <w:szCs w:val="26"/>
          <w:lang w:val="en-US"/>
        </w:rPr>
        <w:t>Inner Mongolia Hall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rFonts w:hint="eastAsia"/>
          <w:szCs w:val="26"/>
          <w:lang w:val="en-US"/>
        </w:rPr>
        <w:t xml:space="preserve">19.45    </w:t>
      </w:r>
      <w:r w:rsidRPr="000E3E9E">
        <w:rPr>
          <w:szCs w:val="26"/>
          <w:lang w:val="en-US"/>
        </w:rPr>
        <w:tab/>
        <w:t xml:space="preserve">Transfer </w:t>
      </w:r>
      <w:r w:rsidRPr="000E3E9E">
        <w:rPr>
          <w:rFonts w:hint="eastAsia"/>
          <w:szCs w:val="26"/>
          <w:lang w:val="en-US"/>
        </w:rPr>
        <w:t>back to hotel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937C7B">
        <w:rPr>
          <w:rFonts w:hint="eastAsia"/>
          <w:szCs w:val="26"/>
          <w:lang w:val="en-US"/>
        </w:rPr>
        <w:t xml:space="preserve">20.00            </w:t>
      </w:r>
      <w:r w:rsidR="00937C7B" w:rsidRPr="00937C7B">
        <w:rPr>
          <w:szCs w:val="26"/>
          <w:lang w:val="en-US"/>
        </w:rPr>
        <w:tab/>
      </w:r>
      <w:r w:rsidRPr="00937C7B">
        <w:rPr>
          <w:rFonts w:hint="eastAsia"/>
          <w:szCs w:val="26"/>
          <w:lang w:val="en-US"/>
        </w:rPr>
        <w:t>Arrival at the Raffles Hotel</w:t>
      </w:r>
    </w:p>
    <w:p w:rsidR="00937C7B" w:rsidRPr="00937C7B" w:rsidRDefault="00937C7B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937C7B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937C7B" w:rsidRDefault="000E3E9E" w:rsidP="00937C7B">
      <w:pPr>
        <w:pStyle w:val="Overskrift1"/>
        <w:numPr>
          <w:ilvl w:val="0"/>
          <w:numId w:val="0"/>
        </w:numPr>
        <w:pBdr>
          <w:top w:val="single" w:sz="4" w:space="0" w:color="auto"/>
        </w:pBdr>
        <w:shd w:val="clear" w:color="auto" w:fill="E0E0E0"/>
        <w:tabs>
          <w:tab w:val="left" w:pos="1620"/>
          <w:tab w:val="right" w:pos="9540"/>
        </w:tabs>
        <w:rPr>
          <w:color w:val="000000"/>
          <w:szCs w:val="26"/>
          <w:shd w:val="clear" w:color="auto" w:fill="E6E6E6"/>
          <w:lang w:val="en-US"/>
        </w:rPr>
      </w:pPr>
      <w:r w:rsidRPr="00937C7B">
        <w:rPr>
          <w:szCs w:val="26"/>
          <w:lang w:val="en-US"/>
        </w:rPr>
        <w:t>Tuesday, 19 June, Beijing/Xining</w:t>
      </w:r>
      <w:r w:rsidRPr="00937C7B">
        <w:rPr>
          <w:color w:val="000000"/>
          <w:szCs w:val="26"/>
          <w:shd w:val="clear" w:color="auto" w:fill="E6E6E6"/>
          <w:lang w:val="en-US"/>
        </w:rPr>
        <w:t xml:space="preserve"> </w:t>
      </w:r>
    </w:p>
    <w:p w:rsidR="000E3E9E" w:rsidRPr="00937C7B" w:rsidRDefault="000E3E9E" w:rsidP="000E3E9E">
      <w:pPr>
        <w:rPr>
          <w:szCs w:val="26"/>
          <w:lang w:val="en-US"/>
        </w:rPr>
      </w:pPr>
    </w:p>
    <w:p w:rsidR="000E3E9E" w:rsidRPr="00937C7B" w:rsidRDefault="000E3E9E" w:rsidP="000E3E9E">
      <w:pPr>
        <w:ind w:left="1304"/>
        <w:rPr>
          <w:szCs w:val="26"/>
          <w:lang w:val="en-US"/>
        </w:rPr>
      </w:pPr>
      <w:r w:rsidRPr="00937C7B">
        <w:rPr>
          <w:szCs w:val="26"/>
          <w:lang w:val="en-US"/>
        </w:rPr>
        <w:t>Check out, luggage collection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  <w:r w:rsidRPr="000E3E9E">
        <w:rPr>
          <w:i/>
          <w:szCs w:val="26"/>
          <w:lang w:val="en-US"/>
        </w:rPr>
        <w:t xml:space="preserve"> </w:t>
      </w:r>
      <w:r w:rsidRPr="000E3E9E">
        <w:rPr>
          <w:i/>
          <w:szCs w:val="26"/>
          <w:lang w:val="en-US"/>
        </w:rPr>
        <w:tab/>
      </w:r>
      <w:r w:rsidRPr="000E3E9E">
        <w:rPr>
          <w:szCs w:val="26"/>
          <w:lang w:val="en-US"/>
        </w:rPr>
        <w:t>Pick up breakfast box prepared by Raffles Hotel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  <w:r w:rsidRPr="000E3E9E">
        <w:rPr>
          <w:rFonts w:hint="eastAsia"/>
          <w:szCs w:val="26"/>
          <w:lang w:val="en-US"/>
        </w:rPr>
        <w:t>0</w:t>
      </w:r>
      <w:r w:rsidRPr="000E3E9E">
        <w:rPr>
          <w:szCs w:val="26"/>
          <w:lang w:val="en-US"/>
        </w:rPr>
        <w:t>5</w:t>
      </w:r>
      <w:r w:rsidRPr="000E3E9E">
        <w:rPr>
          <w:rFonts w:hint="eastAsia"/>
          <w:szCs w:val="26"/>
          <w:lang w:val="en-US"/>
        </w:rPr>
        <w:t>.</w:t>
      </w:r>
      <w:r w:rsidRPr="000E3E9E">
        <w:rPr>
          <w:szCs w:val="26"/>
          <w:lang w:val="en-US"/>
        </w:rPr>
        <w:t>3</w:t>
      </w:r>
      <w:r w:rsidRPr="000E3E9E">
        <w:rPr>
          <w:rFonts w:hint="eastAsia"/>
          <w:szCs w:val="26"/>
          <w:lang w:val="en-US"/>
        </w:rPr>
        <w:t xml:space="preserve">0           </w:t>
      </w:r>
      <w:r w:rsidRPr="000E3E9E">
        <w:rPr>
          <w:szCs w:val="26"/>
          <w:lang w:val="en-US"/>
        </w:rPr>
        <w:tab/>
      </w:r>
      <w:r w:rsidRPr="000E3E9E">
        <w:rPr>
          <w:rFonts w:hint="eastAsia"/>
          <w:szCs w:val="26"/>
          <w:lang w:val="en-US"/>
        </w:rPr>
        <w:t>Departure for the airport</w:t>
      </w:r>
      <w:r w:rsidRPr="000E3E9E">
        <w:rPr>
          <w:szCs w:val="26"/>
          <w:lang w:val="en-US"/>
        </w:rPr>
        <w:t>, check-in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07.</w:t>
      </w:r>
      <w:r w:rsidRPr="000E3E9E">
        <w:rPr>
          <w:rFonts w:hint="eastAsia"/>
          <w:szCs w:val="26"/>
          <w:lang w:val="en-US"/>
        </w:rPr>
        <w:t>20</w:t>
      </w:r>
      <w:r w:rsidRPr="000E3E9E">
        <w:rPr>
          <w:szCs w:val="26"/>
          <w:lang w:val="en-US"/>
        </w:rPr>
        <w:tab/>
        <w:t>Departure Beijing for Xining, Capital of the Western Qinghai province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  <w:t>Flight CA1207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  <w:r w:rsidRPr="000E3E9E">
        <w:rPr>
          <w:rFonts w:hint="eastAsia"/>
          <w:szCs w:val="26"/>
          <w:lang w:val="en-US"/>
        </w:rPr>
        <w:t>10.05</w:t>
      </w:r>
      <w:r w:rsidRPr="000E3E9E">
        <w:rPr>
          <w:szCs w:val="26"/>
          <w:lang w:val="en-US"/>
        </w:rPr>
        <w:tab/>
        <w:t>Arrival Xining, transfer to Yinlong Hotel, Xining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/>
        <w:rPr>
          <w:szCs w:val="26"/>
          <w:lang w:val="en-US"/>
        </w:rPr>
      </w:pPr>
      <w:r w:rsidRPr="000E3E9E">
        <w:rPr>
          <w:szCs w:val="26"/>
          <w:lang w:val="en-US"/>
        </w:rPr>
        <w:t>No.38 Huanghe Road, Chengxi District, Xining, 810001, China</w:t>
      </w:r>
    </w:p>
    <w:p w:rsidR="000E3E9E" w:rsidRPr="000E3E9E" w:rsidRDefault="00E27ED9" w:rsidP="000E3E9E">
      <w:pPr>
        <w:pStyle w:val="Sidehoved"/>
        <w:tabs>
          <w:tab w:val="clear" w:pos="4819"/>
          <w:tab w:val="clear" w:pos="9638"/>
        </w:tabs>
        <w:ind w:left="1304"/>
        <w:rPr>
          <w:szCs w:val="26"/>
          <w:lang w:val="en-US"/>
        </w:rPr>
      </w:pPr>
      <w:hyperlink r:id="rId8" w:history="1">
        <w:r w:rsidR="000E3E9E" w:rsidRPr="000E3E9E">
          <w:rPr>
            <w:rStyle w:val="Hyperlink"/>
            <w:szCs w:val="26"/>
            <w:lang w:val="en-US"/>
          </w:rPr>
          <w:t>http://www.sinohotel.com/english/hotelinfo/qinghai_yinlong_hotel.html</w:t>
        </w:r>
      </w:hyperlink>
      <w:r w:rsidR="000E3E9E" w:rsidRPr="000E3E9E">
        <w:rPr>
          <w:szCs w:val="26"/>
          <w:lang w:val="en-US"/>
        </w:rPr>
        <w:t xml:space="preserve"> 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11.15</w:t>
      </w:r>
      <w:r w:rsidRPr="000E3E9E">
        <w:rPr>
          <w:szCs w:val="26"/>
          <w:lang w:val="en-US"/>
        </w:rPr>
        <w:tab/>
        <w:t>Arrival hotel, check in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12.00-14.00</w:t>
      </w:r>
      <w:r w:rsidRPr="000E3E9E">
        <w:rPr>
          <w:szCs w:val="26"/>
          <w:lang w:val="en-US"/>
        </w:rPr>
        <w:tab/>
        <w:t>Lunch</w:t>
      </w:r>
    </w:p>
    <w:p w:rsidR="00937C7B" w:rsidRDefault="00937C7B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937C7B" w:rsidRDefault="00937C7B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  <w:r>
        <w:rPr>
          <w:szCs w:val="26"/>
          <w:lang w:val="en-US"/>
        </w:rPr>
        <w:t>15.00</w:t>
      </w:r>
      <w:r>
        <w:rPr>
          <w:szCs w:val="26"/>
          <w:lang w:val="en-US"/>
        </w:rPr>
        <w:tab/>
        <w:t xml:space="preserve">Courtesy meeting with party secretary of Qinghai Province Mr. Qiang Wei </w:t>
      </w:r>
    </w:p>
    <w:p w:rsidR="00937C7B" w:rsidRPr="000E3E9E" w:rsidRDefault="00937C7B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  <w:r>
        <w:rPr>
          <w:szCs w:val="26"/>
          <w:lang w:val="en-US"/>
        </w:rPr>
        <w:tab/>
        <w:t>Venue: 2</w:t>
      </w:r>
      <w:r w:rsidRPr="00937C7B">
        <w:rPr>
          <w:szCs w:val="26"/>
          <w:vertAlign w:val="superscript"/>
          <w:lang w:val="en-US"/>
        </w:rPr>
        <w:t>nd</w:t>
      </w:r>
      <w:r>
        <w:rPr>
          <w:szCs w:val="26"/>
          <w:lang w:val="en-US"/>
        </w:rPr>
        <w:t xml:space="preserve"> Floor Multifunctional room, Shengli Hotel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</w:t>
      </w:r>
      <w:r w:rsidR="00937C7B">
        <w:rPr>
          <w:szCs w:val="26"/>
          <w:lang w:val="en-US"/>
        </w:rPr>
        <w:t>6.00</w:t>
      </w:r>
      <w:r w:rsidRPr="000E3E9E">
        <w:rPr>
          <w:szCs w:val="26"/>
          <w:lang w:val="en-US"/>
        </w:rPr>
        <w:tab/>
        <w:t xml:space="preserve">Transfer to Ta Er Monastery  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</w:t>
      </w:r>
      <w:r w:rsidR="00937C7B">
        <w:rPr>
          <w:szCs w:val="26"/>
          <w:lang w:val="en-US"/>
        </w:rPr>
        <w:t>6.30</w:t>
      </w:r>
      <w:r w:rsidRPr="000E3E9E">
        <w:rPr>
          <w:szCs w:val="26"/>
          <w:lang w:val="en-US"/>
        </w:rPr>
        <w:tab/>
        <w:t xml:space="preserve">Visit Ta Er Monastery. 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</w:t>
      </w:r>
      <w:r w:rsidR="00937C7B">
        <w:rPr>
          <w:szCs w:val="26"/>
          <w:lang w:val="en-US"/>
        </w:rPr>
        <w:t>7.20</w:t>
      </w:r>
      <w:r w:rsidRPr="000E3E9E">
        <w:rPr>
          <w:szCs w:val="26"/>
          <w:lang w:val="en-US"/>
        </w:rPr>
        <w:t xml:space="preserve"> </w:t>
      </w:r>
      <w:r w:rsidRPr="000E3E9E">
        <w:rPr>
          <w:szCs w:val="26"/>
          <w:lang w:val="en-US"/>
        </w:rPr>
        <w:tab/>
        <w:t>Transfer to hotel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</w:t>
      </w:r>
      <w:r w:rsidR="00937C7B">
        <w:rPr>
          <w:szCs w:val="26"/>
          <w:lang w:val="en-US"/>
        </w:rPr>
        <w:t>8.30</w:t>
      </w:r>
      <w:r w:rsidRPr="000E3E9E">
        <w:rPr>
          <w:szCs w:val="26"/>
          <w:lang w:val="en-US"/>
        </w:rPr>
        <w:tab/>
        <w:t xml:space="preserve">Transfer </w:t>
      </w:r>
      <w:r w:rsidR="00937C7B">
        <w:rPr>
          <w:szCs w:val="26"/>
          <w:lang w:val="en-US"/>
        </w:rPr>
        <w:t>to dinner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18.00-20.30</w:t>
      </w:r>
      <w:r w:rsidRPr="000E3E9E">
        <w:rPr>
          <w:szCs w:val="26"/>
          <w:lang w:val="en-US"/>
        </w:rPr>
        <w:tab/>
        <w:t xml:space="preserve">Welcome banquet by </w:t>
      </w:r>
      <w:r w:rsidR="00937C7B">
        <w:rPr>
          <w:szCs w:val="26"/>
          <w:lang w:val="en-US"/>
        </w:rPr>
        <w:t xml:space="preserve">Vice Chairman, Angmao, </w:t>
      </w:r>
      <w:r w:rsidRPr="000E3E9E">
        <w:rPr>
          <w:szCs w:val="26"/>
          <w:lang w:val="en-US"/>
        </w:rPr>
        <w:t>Qinghai Pr</w:t>
      </w:r>
      <w:r w:rsidRPr="000E3E9E">
        <w:rPr>
          <w:szCs w:val="26"/>
          <w:lang w:val="en-US"/>
        </w:rPr>
        <w:t>o</w:t>
      </w:r>
      <w:r w:rsidRPr="000E3E9E">
        <w:rPr>
          <w:szCs w:val="26"/>
          <w:lang w:val="en-US"/>
        </w:rPr>
        <w:t xml:space="preserve">vincial People’s Congress 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  <w:t>(language: Chinese/English with translation)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4B6CB8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4B6CB8">
        <w:rPr>
          <w:szCs w:val="26"/>
          <w:lang w:val="en-US"/>
        </w:rPr>
        <w:t>20.30</w:t>
      </w:r>
      <w:r w:rsidRPr="004B6CB8">
        <w:rPr>
          <w:szCs w:val="26"/>
          <w:lang w:val="en-US"/>
        </w:rPr>
        <w:tab/>
        <w:t>Transfer back to hotel</w:t>
      </w:r>
    </w:p>
    <w:p w:rsidR="000E3E9E" w:rsidRPr="004B6CB8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0E3E9E" w:rsidRPr="004B6CB8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0E3E9E" w:rsidRPr="004B6CB8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0E3E9E" w:rsidRPr="004B6CB8" w:rsidRDefault="000E3E9E" w:rsidP="00937C7B">
      <w:pPr>
        <w:pStyle w:val="Overskrift1"/>
        <w:numPr>
          <w:ilvl w:val="0"/>
          <w:numId w:val="0"/>
        </w:numPr>
        <w:pBdr>
          <w:top w:val="single" w:sz="4" w:space="4" w:color="auto"/>
        </w:pBdr>
        <w:shd w:val="clear" w:color="auto" w:fill="E0E0E0"/>
        <w:tabs>
          <w:tab w:val="left" w:pos="1620"/>
          <w:tab w:val="right" w:pos="9540"/>
        </w:tabs>
        <w:rPr>
          <w:color w:val="000000"/>
          <w:szCs w:val="26"/>
          <w:shd w:val="clear" w:color="auto" w:fill="E6E6E6"/>
          <w:lang w:val="en-US"/>
        </w:rPr>
      </w:pPr>
      <w:r w:rsidRPr="004B6CB8">
        <w:rPr>
          <w:color w:val="000000"/>
          <w:szCs w:val="26"/>
          <w:shd w:val="clear" w:color="auto" w:fill="E6E6E6"/>
          <w:lang w:val="en-US"/>
        </w:rPr>
        <w:t>Wednesday, 20 June, Xining/Yushu</w:t>
      </w:r>
    </w:p>
    <w:p w:rsidR="000E3E9E" w:rsidRPr="004B6CB8" w:rsidRDefault="000E3E9E" w:rsidP="000E3E9E">
      <w:pPr>
        <w:rPr>
          <w:szCs w:val="26"/>
          <w:lang w:val="en-US"/>
        </w:rPr>
      </w:pPr>
    </w:p>
    <w:p w:rsidR="000E3E9E" w:rsidRPr="000E3E9E" w:rsidRDefault="000E3E9E" w:rsidP="000E3E9E">
      <w:pPr>
        <w:ind w:left="1304"/>
        <w:rPr>
          <w:szCs w:val="26"/>
          <w:lang w:val="en-US"/>
        </w:rPr>
      </w:pPr>
      <w:r w:rsidRPr="000E3E9E">
        <w:rPr>
          <w:szCs w:val="26"/>
          <w:lang w:val="en-US"/>
        </w:rPr>
        <w:t>Breakfast and check out of hotel, luggage collection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08.40-09.00</w:t>
      </w:r>
      <w:r w:rsidRPr="000E3E9E">
        <w:rPr>
          <w:szCs w:val="26"/>
          <w:lang w:val="en-US"/>
        </w:rPr>
        <w:tab/>
        <w:t>Transfer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09.00-11.30</w:t>
      </w:r>
      <w:r w:rsidRPr="000E3E9E">
        <w:rPr>
          <w:szCs w:val="26"/>
          <w:lang w:val="en-US"/>
        </w:rPr>
        <w:tab/>
        <w:t>Consecutive meetings at nearby hotel with: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/>
        <w:rPr>
          <w:szCs w:val="26"/>
          <w:lang w:val="en-US"/>
        </w:rPr>
      </w:pPr>
      <w:r w:rsidRPr="000E3E9E">
        <w:rPr>
          <w:szCs w:val="26"/>
          <w:lang w:val="en-US"/>
        </w:rPr>
        <w:t xml:space="preserve">1. Development and Reform Commission of Qinghai Province 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/>
        <w:rPr>
          <w:szCs w:val="26"/>
          <w:lang w:val="en-US"/>
        </w:rPr>
      </w:pPr>
      <w:r w:rsidRPr="000E3E9E">
        <w:rPr>
          <w:szCs w:val="26"/>
          <w:lang w:val="en-US"/>
        </w:rPr>
        <w:t>Topic: Economic development in Qinghai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/>
        <w:rPr>
          <w:szCs w:val="26"/>
          <w:lang w:val="en-US"/>
        </w:rPr>
      </w:pPr>
      <w:r w:rsidRPr="000E3E9E">
        <w:rPr>
          <w:szCs w:val="26"/>
          <w:lang w:val="en-US"/>
        </w:rPr>
        <w:t>(language: Chinese/English with translation)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  <w:t>2. Qinghai Ethnic Affairs Commission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</w:r>
      <w:r w:rsidRPr="000E3E9E">
        <w:rPr>
          <w:szCs w:val="26"/>
          <w:u w:val="single"/>
          <w:lang w:val="en-US"/>
        </w:rPr>
        <w:t>Topic:</w:t>
      </w:r>
      <w:r w:rsidRPr="000E3E9E">
        <w:rPr>
          <w:szCs w:val="26"/>
          <w:lang w:val="en-US"/>
        </w:rPr>
        <w:t xml:space="preserve"> Qinghai governments’ management of the ethnically very diverse province and the challenges posed by having many different ethnic living and working together.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i/>
          <w:szCs w:val="26"/>
          <w:lang w:val="en-US"/>
        </w:rPr>
      </w:pPr>
      <w:r w:rsidRPr="000E3E9E">
        <w:rPr>
          <w:szCs w:val="26"/>
          <w:lang w:val="en-US"/>
        </w:rPr>
        <w:tab/>
        <w:t>(language: Chinese/English with translation)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  <w:t>3. President of Qinghai University</w:t>
      </w:r>
      <w:r w:rsidRPr="000E3E9E">
        <w:rPr>
          <w:szCs w:val="26"/>
          <w:lang w:val="en-US"/>
        </w:rPr>
        <w:tab/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</w:r>
      <w:r w:rsidRPr="000E3E9E">
        <w:rPr>
          <w:szCs w:val="26"/>
          <w:u w:val="single"/>
          <w:lang w:val="en-US"/>
        </w:rPr>
        <w:t>Topic:</w:t>
      </w:r>
      <w:r w:rsidRPr="000E3E9E">
        <w:rPr>
          <w:szCs w:val="26"/>
          <w:lang w:val="en-US"/>
        </w:rPr>
        <w:t xml:space="preserve"> Education in Qinghai and challenges posed by the et</w:t>
      </w:r>
      <w:r w:rsidRPr="000E3E9E">
        <w:rPr>
          <w:szCs w:val="26"/>
          <w:lang w:val="en-US"/>
        </w:rPr>
        <w:t>h</w:t>
      </w:r>
      <w:r w:rsidRPr="000E3E9E">
        <w:rPr>
          <w:szCs w:val="26"/>
          <w:lang w:val="en-US"/>
        </w:rPr>
        <w:t>nic composition of Qinghai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  <w:t>(language: Chinese/English with translation)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  <w:t>App. 50 minutes pr. meeting.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rFonts w:hint="eastAsia"/>
          <w:szCs w:val="26"/>
          <w:lang w:val="en-US"/>
        </w:rPr>
        <w:t>12.00-1</w:t>
      </w:r>
      <w:r w:rsidRPr="000E3E9E">
        <w:rPr>
          <w:szCs w:val="26"/>
          <w:lang w:val="en-US"/>
        </w:rPr>
        <w:t>3</w:t>
      </w:r>
      <w:r w:rsidRPr="000E3E9E">
        <w:rPr>
          <w:rFonts w:hint="eastAsia"/>
          <w:szCs w:val="26"/>
          <w:lang w:val="en-US"/>
        </w:rPr>
        <w:t>.</w:t>
      </w:r>
      <w:r w:rsidRPr="000E3E9E">
        <w:rPr>
          <w:szCs w:val="26"/>
          <w:lang w:val="en-US"/>
        </w:rPr>
        <w:t>3</w:t>
      </w:r>
      <w:r w:rsidRPr="000E3E9E">
        <w:rPr>
          <w:rFonts w:hint="eastAsia"/>
          <w:szCs w:val="26"/>
          <w:lang w:val="en-US"/>
        </w:rPr>
        <w:t xml:space="preserve">0  </w:t>
      </w:r>
      <w:r w:rsidR="004B6CB8">
        <w:rPr>
          <w:szCs w:val="26"/>
          <w:lang w:val="en-US"/>
        </w:rPr>
        <w:tab/>
      </w:r>
      <w:r w:rsidRPr="000E3E9E">
        <w:rPr>
          <w:rFonts w:hint="eastAsia"/>
          <w:szCs w:val="26"/>
          <w:lang w:val="en-US"/>
        </w:rPr>
        <w:t xml:space="preserve">Lunch with </w:t>
      </w:r>
      <w:r w:rsidRPr="000E3E9E">
        <w:rPr>
          <w:szCs w:val="26"/>
          <w:lang w:val="en-US"/>
        </w:rPr>
        <w:t xml:space="preserve">selected media people in Qinghai (tbc) 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</w:r>
      <w:r w:rsidRPr="000E3E9E">
        <w:rPr>
          <w:szCs w:val="26"/>
          <w:u w:val="single"/>
          <w:lang w:val="en-US"/>
        </w:rPr>
        <w:t>Topic:</w:t>
      </w:r>
      <w:r w:rsidRPr="000E3E9E">
        <w:rPr>
          <w:szCs w:val="26"/>
          <w:lang w:val="en-US"/>
        </w:rPr>
        <w:t xml:space="preserve"> Media development in Qinghai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i/>
          <w:szCs w:val="26"/>
          <w:lang w:val="en-US"/>
        </w:rPr>
      </w:pPr>
      <w:r w:rsidRPr="000E3E9E">
        <w:rPr>
          <w:szCs w:val="26"/>
          <w:lang w:val="en-US"/>
        </w:rPr>
        <w:tab/>
        <w:t>(language: Chinese/English with translation)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13.30-14.00</w:t>
      </w:r>
      <w:r w:rsidRPr="000E3E9E">
        <w:rPr>
          <w:szCs w:val="26"/>
          <w:lang w:val="en-US"/>
        </w:rPr>
        <w:tab/>
        <w:t>Transfer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14.00-15.00</w:t>
      </w:r>
      <w:r w:rsidRPr="000E3E9E">
        <w:rPr>
          <w:szCs w:val="26"/>
          <w:lang w:val="en-US"/>
        </w:rPr>
        <w:tab/>
        <w:t>Visit Tibetan Medicine Cultural Museum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15.00</w:t>
      </w:r>
      <w:r w:rsidRPr="000E3E9E">
        <w:rPr>
          <w:szCs w:val="26"/>
          <w:lang w:val="en-US"/>
        </w:rPr>
        <w:tab/>
        <w:t>Transfer to airport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16:50</w:t>
      </w:r>
      <w:r w:rsidRPr="000E3E9E">
        <w:rPr>
          <w:szCs w:val="26"/>
          <w:lang w:val="en-US"/>
        </w:rPr>
        <w:tab/>
        <w:t>Departure Xining Airport for Yushu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  <w:t>MU 23</w:t>
      </w:r>
      <w:r w:rsidRPr="000E3E9E">
        <w:rPr>
          <w:rFonts w:hint="eastAsia"/>
          <w:szCs w:val="26"/>
          <w:lang w:val="en-US"/>
        </w:rPr>
        <w:t>65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</w:t>
      </w:r>
      <w:r w:rsidRPr="000E3E9E">
        <w:rPr>
          <w:rFonts w:hint="eastAsia"/>
          <w:szCs w:val="26"/>
          <w:lang w:val="en-US"/>
        </w:rPr>
        <w:t>7</w:t>
      </w:r>
      <w:r w:rsidRPr="000E3E9E">
        <w:rPr>
          <w:szCs w:val="26"/>
          <w:lang w:val="en-US"/>
        </w:rPr>
        <w:t>.50</w:t>
      </w:r>
      <w:r w:rsidRPr="000E3E9E">
        <w:rPr>
          <w:szCs w:val="26"/>
          <w:lang w:val="en-US"/>
        </w:rPr>
        <w:tab/>
        <w:t>Arrival Yushu, transfer to hotel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18.20</w:t>
      </w:r>
      <w:r w:rsidRPr="000E3E9E">
        <w:rPr>
          <w:szCs w:val="26"/>
          <w:lang w:val="en-US"/>
        </w:rPr>
        <w:tab/>
        <w:t>Arrival hotel, check-in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</w:t>
      </w:r>
      <w:r w:rsidRPr="000E3E9E">
        <w:rPr>
          <w:rFonts w:hint="eastAsia"/>
          <w:szCs w:val="26"/>
          <w:lang w:val="en-US"/>
        </w:rPr>
        <w:t>9</w:t>
      </w:r>
      <w:r w:rsidRPr="000E3E9E">
        <w:rPr>
          <w:szCs w:val="26"/>
          <w:lang w:val="en-US"/>
        </w:rPr>
        <w:t>.00</w:t>
      </w:r>
      <w:r w:rsidRPr="000E3E9E">
        <w:rPr>
          <w:rFonts w:hint="eastAsia"/>
          <w:szCs w:val="26"/>
          <w:lang w:val="en-US"/>
        </w:rPr>
        <w:t>-</w:t>
      </w:r>
      <w:r w:rsidRPr="000E3E9E">
        <w:rPr>
          <w:szCs w:val="26"/>
          <w:lang w:val="en-US"/>
        </w:rPr>
        <w:t>21</w:t>
      </w:r>
      <w:r w:rsidRPr="000E3E9E">
        <w:rPr>
          <w:rFonts w:hint="eastAsia"/>
          <w:szCs w:val="26"/>
          <w:lang w:val="en-US"/>
        </w:rPr>
        <w:t>.</w:t>
      </w:r>
      <w:r w:rsidRPr="000E3E9E">
        <w:rPr>
          <w:szCs w:val="26"/>
          <w:lang w:val="en-US"/>
        </w:rPr>
        <w:t>0</w:t>
      </w:r>
      <w:r w:rsidRPr="000E3E9E">
        <w:rPr>
          <w:rFonts w:hint="eastAsia"/>
          <w:szCs w:val="26"/>
          <w:lang w:val="en-US"/>
        </w:rPr>
        <w:t>0</w:t>
      </w:r>
      <w:r w:rsidRPr="000E3E9E">
        <w:rPr>
          <w:szCs w:val="26"/>
          <w:lang w:val="en-US"/>
        </w:rPr>
        <w:tab/>
        <w:t>Meeting and welcome banquet with Yushu Tibetan Prefecture People’s Congress (language: Chinese/English with transl</w:t>
      </w:r>
      <w:r w:rsidRPr="000E3E9E">
        <w:rPr>
          <w:szCs w:val="26"/>
          <w:lang w:val="en-US"/>
        </w:rPr>
        <w:t>a</w:t>
      </w:r>
      <w:r w:rsidRPr="000E3E9E">
        <w:rPr>
          <w:szCs w:val="26"/>
          <w:lang w:val="en-US"/>
        </w:rPr>
        <w:t>tion)</w:t>
      </w:r>
    </w:p>
    <w:p w:rsidR="000E3E9E" w:rsidRPr="000E3E9E" w:rsidRDefault="000E3E9E" w:rsidP="000E3E9E">
      <w:pPr>
        <w:tabs>
          <w:tab w:val="left" w:pos="1440"/>
        </w:tabs>
        <w:rPr>
          <w:color w:val="0070C0"/>
          <w:szCs w:val="26"/>
          <w:lang w:val="en-US"/>
        </w:rPr>
      </w:pPr>
    </w:p>
    <w:p w:rsidR="000E3E9E" w:rsidRPr="004B6CB8" w:rsidRDefault="000E3E9E" w:rsidP="004B6CB8">
      <w:pPr>
        <w:pStyle w:val="Overskrift1"/>
        <w:numPr>
          <w:ilvl w:val="0"/>
          <w:numId w:val="0"/>
        </w:numPr>
        <w:pBdr>
          <w:top w:val="single" w:sz="4" w:space="4" w:color="auto"/>
        </w:pBdr>
        <w:shd w:val="clear" w:color="auto" w:fill="E0E0E0"/>
        <w:tabs>
          <w:tab w:val="left" w:pos="1620"/>
          <w:tab w:val="right" w:pos="9540"/>
        </w:tabs>
        <w:rPr>
          <w:color w:val="000000"/>
          <w:szCs w:val="26"/>
          <w:shd w:val="clear" w:color="auto" w:fill="E6E6E6"/>
          <w:lang w:val="en-US"/>
        </w:rPr>
      </w:pPr>
      <w:r w:rsidRPr="004B6CB8">
        <w:rPr>
          <w:color w:val="000000"/>
          <w:szCs w:val="26"/>
          <w:shd w:val="clear" w:color="auto" w:fill="E6E6E6"/>
          <w:lang w:val="en-US"/>
        </w:rPr>
        <w:t>Thursday, 21 June, Yushu</w:t>
      </w:r>
    </w:p>
    <w:p w:rsidR="000E3E9E" w:rsidRPr="004B6CB8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4B6CB8" w:rsidRDefault="000E3E9E" w:rsidP="000E3E9E">
      <w:pPr>
        <w:pStyle w:val="Listeafsnit"/>
        <w:ind w:left="1701" w:hanging="397"/>
        <w:rPr>
          <w:rFonts w:ascii="Arial" w:eastAsia="Times New Roman" w:hAnsi="Arial"/>
          <w:sz w:val="20"/>
          <w:szCs w:val="26"/>
          <w:lang w:val="en-US" w:eastAsia="da-DK"/>
        </w:rPr>
      </w:pPr>
      <w:r w:rsidRPr="004B6CB8">
        <w:rPr>
          <w:rFonts w:ascii="Arial" w:eastAsia="Times New Roman" w:hAnsi="Arial"/>
          <w:sz w:val="20"/>
          <w:szCs w:val="26"/>
          <w:lang w:val="en-US" w:eastAsia="da-DK"/>
        </w:rPr>
        <w:t>Breakfast at the hotel</w:t>
      </w:r>
    </w:p>
    <w:p w:rsidR="000E3E9E" w:rsidRPr="004B6CB8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(Time</w:t>
      </w:r>
      <w:r w:rsidRPr="000E3E9E">
        <w:rPr>
          <w:szCs w:val="26"/>
          <w:lang w:val="en-US"/>
        </w:rPr>
        <w:tab/>
        <w:t>Meeting with leader of Yushu Prefecture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to</w:t>
      </w:r>
      <w:r w:rsidRPr="000E3E9E">
        <w:rPr>
          <w:szCs w:val="26"/>
          <w:lang w:val="en-US"/>
        </w:rPr>
        <w:tab/>
        <w:t>Meeting with Head of Public Health Bureau in Yushu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be</w:t>
      </w:r>
      <w:r w:rsidRPr="000E3E9E">
        <w:rPr>
          <w:szCs w:val="26"/>
          <w:lang w:val="en-US"/>
        </w:rPr>
        <w:tab/>
        <w:t>Visit to Yushu Market</w:t>
      </w:r>
    </w:p>
    <w:p w:rsidR="004B6CB8" w:rsidRDefault="004B6CB8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4B6CB8" w:rsidRPr="000E3E9E" w:rsidRDefault="004B6CB8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  <w:r>
        <w:rPr>
          <w:szCs w:val="26"/>
          <w:lang w:val="en-US"/>
        </w:rPr>
        <w:tab/>
        <w:t>Visit to Xiewv township and public health clilnic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confirmed)</w:t>
      </w:r>
      <w:r w:rsidRPr="000E3E9E">
        <w:rPr>
          <w:szCs w:val="26"/>
          <w:lang w:val="en-US"/>
        </w:rPr>
        <w:tab/>
        <w:t>Visit to Tibetan villages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0E3E9E" w:rsidRPr="004B6CB8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4B6CB8">
        <w:rPr>
          <w:szCs w:val="26"/>
          <w:lang w:val="en-US"/>
        </w:rPr>
        <w:t>19.00</w:t>
      </w:r>
      <w:r w:rsidRPr="004B6CB8">
        <w:rPr>
          <w:szCs w:val="26"/>
          <w:lang w:val="en-US"/>
        </w:rPr>
        <w:tab/>
        <w:t>Dinner</w:t>
      </w:r>
    </w:p>
    <w:p w:rsidR="000E3E9E" w:rsidRPr="004B6CB8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4B6CB8" w:rsidRDefault="000E3E9E" w:rsidP="000E3E9E">
      <w:pPr>
        <w:tabs>
          <w:tab w:val="left" w:pos="1440"/>
        </w:tabs>
        <w:ind w:left="1304" w:hanging="1304"/>
        <w:rPr>
          <w:i/>
          <w:color w:val="000000"/>
          <w:szCs w:val="26"/>
          <w:lang w:val="en-US"/>
        </w:rPr>
      </w:pPr>
    </w:p>
    <w:p w:rsidR="000E3E9E" w:rsidRPr="004B6CB8" w:rsidRDefault="000E3E9E" w:rsidP="004B6CB8">
      <w:pPr>
        <w:pStyle w:val="Overskrift1"/>
        <w:numPr>
          <w:ilvl w:val="0"/>
          <w:numId w:val="0"/>
        </w:numPr>
        <w:pBdr>
          <w:top w:val="single" w:sz="4" w:space="0" w:color="auto"/>
        </w:pBdr>
        <w:shd w:val="clear" w:color="auto" w:fill="E0E0E0"/>
        <w:tabs>
          <w:tab w:val="left" w:pos="1620"/>
          <w:tab w:val="right" w:pos="9540"/>
        </w:tabs>
        <w:rPr>
          <w:szCs w:val="26"/>
          <w:lang w:val="en-US"/>
        </w:rPr>
      </w:pPr>
      <w:r w:rsidRPr="004B6CB8">
        <w:rPr>
          <w:szCs w:val="26"/>
          <w:lang w:val="en-US"/>
        </w:rPr>
        <w:t>Friday, 22 June, Yushu/Xining/Beijing</w:t>
      </w:r>
    </w:p>
    <w:p w:rsidR="000E3E9E" w:rsidRPr="004B6CB8" w:rsidRDefault="000E3E9E" w:rsidP="000E3E9E">
      <w:pPr>
        <w:rPr>
          <w:szCs w:val="26"/>
          <w:lang w:val="en-US"/>
        </w:rPr>
      </w:pPr>
    </w:p>
    <w:p w:rsidR="000E3E9E" w:rsidRPr="000E3E9E" w:rsidRDefault="000E3E9E" w:rsidP="000E3E9E">
      <w:pPr>
        <w:ind w:left="1304"/>
        <w:rPr>
          <w:szCs w:val="26"/>
          <w:lang w:val="en-US"/>
        </w:rPr>
      </w:pPr>
      <w:r w:rsidRPr="000E3E9E">
        <w:rPr>
          <w:szCs w:val="26"/>
          <w:lang w:val="en-US"/>
        </w:rPr>
        <w:t>Breakfast and check out of hotel, luggage collection</w:t>
      </w:r>
    </w:p>
    <w:p w:rsidR="000E3E9E" w:rsidRPr="000E3E9E" w:rsidRDefault="000E3E9E" w:rsidP="000E3E9E">
      <w:pPr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0</w:t>
      </w:r>
      <w:r w:rsidRPr="000E3E9E">
        <w:rPr>
          <w:rFonts w:hint="eastAsia"/>
          <w:szCs w:val="26"/>
          <w:lang w:val="en-US"/>
        </w:rPr>
        <w:t>8.30</w:t>
      </w:r>
      <w:r w:rsidRPr="000E3E9E">
        <w:rPr>
          <w:szCs w:val="26"/>
          <w:lang w:val="en-US"/>
        </w:rPr>
        <w:tab/>
      </w:r>
      <w:r w:rsidRPr="000E3E9E">
        <w:rPr>
          <w:rFonts w:hint="eastAsia"/>
          <w:szCs w:val="26"/>
          <w:lang w:val="en-US"/>
        </w:rPr>
        <w:t>Visit Temple of Princess Wencheng</w:t>
      </w:r>
      <w:r w:rsidRPr="000E3E9E">
        <w:rPr>
          <w:szCs w:val="26"/>
          <w:lang w:val="en-US"/>
        </w:rPr>
        <w:t xml:space="preserve"> on the way to the airport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  <w:r w:rsidRPr="000E3E9E">
        <w:rPr>
          <w:rFonts w:hint="eastAsia"/>
          <w:szCs w:val="26"/>
          <w:lang w:val="en-US"/>
        </w:rPr>
        <w:t xml:space="preserve">11.30            </w:t>
      </w:r>
      <w:r w:rsidR="004B6CB8">
        <w:rPr>
          <w:szCs w:val="26"/>
          <w:lang w:val="en-US"/>
        </w:rPr>
        <w:tab/>
      </w:r>
      <w:r w:rsidRPr="000E3E9E">
        <w:rPr>
          <w:rFonts w:hint="eastAsia"/>
          <w:szCs w:val="26"/>
          <w:lang w:val="en-US"/>
        </w:rPr>
        <w:t>Departure Yushu for Xining Flight MU2366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15.</w:t>
      </w:r>
      <w:r w:rsidRPr="000E3E9E">
        <w:rPr>
          <w:rFonts w:hint="eastAsia"/>
          <w:szCs w:val="26"/>
          <w:lang w:val="en-US"/>
        </w:rPr>
        <w:t>25</w:t>
      </w:r>
      <w:r w:rsidRPr="000E3E9E">
        <w:rPr>
          <w:szCs w:val="26"/>
          <w:lang w:val="en-US"/>
        </w:rPr>
        <w:t xml:space="preserve"> </w:t>
      </w:r>
      <w:r w:rsidRPr="000E3E9E">
        <w:rPr>
          <w:szCs w:val="26"/>
          <w:lang w:val="en-US"/>
        </w:rPr>
        <w:tab/>
        <w:t xml:space="preserve">Departure </w:t>
      </w:r>
      <w:r w:rsidRPr="000E3E9E">
        <w:rPr>
          <w:rFonts w:hint="eastAsia"/>
          <w:szCs w:val="26"/>
          <w:lang w:val="en-US"/>
        </w:rPr>
        <w:t>Xining</w:t>
      </w:r>
      <w:r w:rsidRPr="000E3E9E">
        <w:rPr>
          <w:szCs w:val="26"/>
          <w:lang w:val="en-US"/>
        </w:rPr>
        <w:t xml:space="preserve"> airport for </w:t>
      </w:r>
      <w:r w:rsidRPr="000E3E9E">
        <w:rPr>
          <w:rFonts w:hint="eastAsia"/>
          <w:szCs w:val="26"/>
          <w:lang w:val="en-US"/>
        </w:rPr>
        <w:t>Beijing Flight CA6991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</w:t>
      </w:r>
      <w:r w:rsidRPr="000E3E9E">
        <w:rPr>
          <w:rFonts w:hint="eastAsia"/>
          <w:szCs w:val="26"/>
          <w:lang w:val="en-US"/>
        </w:rPr>
        <w:t>7</w:t>
      </w:r>
      <w:r w:rsidRPr="000E3E9E">
        <w:rPr>
          <w:szCs w:val="26"/>
          <w:lang w:val="en-US"/>
        </w:rPr>
        <w:t>.</w:t>
      </w:r>
      <w:r w:rsidRPr="000E3E9E">
        <w:rPr>
          <w:rFonts w:hint="eastAsia"/>
          <w:szCs w:val="26"/>
          <w:lang w:val="en-US"/>
        </w:rPr>
        <w:t>4</w:t>
      </w:r>
      <w:r w:rsidRPr="000E3E9E">
        <w:rPr>
          <w:szCs w:val="26"/>
          <w:lang w:val="en-US"/>
        </w:rPr>
        <w:t>0</w:t>
      </w:r>
      <w:r w:rsidRPr="000E3E9E">
        <w:rPr>
          <w:szCs w:val="26"/>
          <w:lang w:val="en-US"/>
        </w:rPr>
        <w:tab/>
        <w:t xml:space="preserve">Arrival </w:t>
      </w:r>
      <w:r w:rsidRPr="000E3E9E">
        <w:rPr>
          <w:rFonts w:hint="eastAsia"/>
          <w:szCs w:val="26"/>
          <w:lang w:val="en-US"/>
        </w:rPr>
        <w:t>Beijing</w:t>
      </w:r>
      <w:r w:rsidR="004B6CB8">
        <w:rPr>
          <w:szCs w:val="26"/>
          <w:lang w:val="en-US"/>
        </w:rPr>
        <w:t xml:space="preserve"> Airport</w:t>
      </w:r>
    </w:p>
    <w:p w:rsidR="000E3E9E" w:rsidRPr="000E3E9E" w:rsidRDefault="000E3E9E" w:rsidP="000E3E9E">
      <w:pPr>
        <w:pStyle w:val="Sidehoved"/>
        <w:tabs>
          <w:tab w:val="clear" w:pos="4819"/>
          <w:tab w:val="clear" w:pos="9638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rPr>
          <w:szCs w:val="26"/>
          <w:lang w:val="en-US"/>
        </w:rPr>
      </w:pPr>
      <w:r w:rsidRPr="000E3E9E">
        <w:rPr>
          <w:rFonts w:hint="eastAsia"/>
          <w:szCs w:val="26"/>
          <w:lang w:val="en-US"/>
        </w:rPr>
        <w:t>19</w:t>
      </w:r>
      <w:r w:rsidRPr="000E3E9E">
        <w:rPr>
          <w:szCs w:val="26"/>
          <w:lang w:val="en-US"/>
        </w:rPr>
        <w:t>.00</w:t>
      </w:r>
      <w:r w:rsidRPr="000E3E9E">
        <w:rPr>
          <w:szCs w:val="26"/>
          <w:lang w:val="en-US"/>
        </w:rPr>
        <w:tab/>
        <w:t>Check in hotel, Hotel Westin,</w:t>
      </w:r>
    </w:p>
    <w:p w:rsidR="000E3E9E" w:rsidRPr="000E3E9E" w:rsidRDefault="000E3E9E" w:rsidP="000E3E9E">
      <w:pPr>
        <w:rPr>
          <w:szCs w:val="26"/>
          <w:lang w:val="en-US"/>
        </w:rPr>
      </w:pPr>
      <w:r w:rsidRPr="000E3E9E">
        <w:rPr>
          <w:szCs w:val="26"/>
          <w:lang w:val="en-US"/>
        </w:rPr>
        <w:tab/>
        <w:t>7 North Dongsanhuan Road Chaoyang District</w:t>
      </w:r>
    </w:p>
    <w:p w:rsidR="000E3E9E" w:rsidRPr="000E3E9E" w:rsidRDefault="00E27ED9" w:rsidP="000E3E9E">
      <w:pPr>
        <w:ind w:left="1304"/>
        <w:rPr>
          <w:szCs w:val="26"/>
          <w:lang w:val="en-US"/>
        </w:rPr>
      </w:pPr>
      <w:hyperlink r:id="rId9" w:history="1">
        <w:r w:rsidR="000E3E9E" w:rsidRPr="000E3E9E">
          <w:rPr>
            <w:rStyle w:val="Hyperlink"/>
            <w:szCs w:val="26"/>
            <w:lang w:val="en-US"/>
          </w:rPr>
          <w:t>http://www.starwoodhotels.com/westin/property/overview/index.html?propertyID=1967&amp;language=en_US</w:t>
        </w:r>
      </w:hyperlink>
      <w:r w:rsidR="000E3E9E" w:rsidRPr="000E3E9E">
        <w:rPr>
          <w:szCs w:val="26"/>
          <w:lang w:val="en-US"/>
        </w:rPr>
        <w:t xml:space="preserve"> </w:t>
      </w:r>
    </w:p>
    <w:p w:rsidR="000E3E9E" w:rsidRPr="000E3E9E" w:rsidRDefault="000E3E9E" w:rsidP="000E3E9E">
      <w:pPr>
        <w:rPr>
          <w:szCs w:val="26"/>
          <w:lang w:val="en-US"/>
        </w:rPr>
      </w:pPr>
    </w:p>
    <w:p w:rsidR="000E3E9E" w:rsidRPr="000E3E9E" w:rsidRDefault="000E3E9E" w:rsidP="000E3E9E">
      <w:pPr>
        <w:rPr>
          <w:szCs w:val="26"/>
          <w:lang w:val="en-US"/>
        </w:rPr>
      </w:pPr>
      <w:r w:rsidRPr="000E3E9E">
        <w:rPr>
          <w:szCs w:val="26"/>
          <w:lang w:val="en-US"/>
        </w:rPr>
        <w:t>19.30 - ?</w:t>
      </w:r>
      <w:r w:rsidRPr="000E3E9E">
        <w:rPr>
          <w:szCs w:val="26"/>
          <w:lang w:val="en-US"/>
        </w:rPr>
        <w:tab/>
        <w:t>Meeting Danish press in Beijing (to be organized by MPs)</w:t>
      </w:r>
    </w:p>
    <w:p w:rsidR="000E3E9E" w:rsidRPr="000E3E9E" w:rsidRDefault="000E3E9E" w:rsidP="000E3E9E">
      <w:pPr>
        <w:rPr>
          <w:rFonts w:cs="Arial"/>
          <w:sz w:val="18"/>
          <w:szCs w:val="18"/>
          <w:lang w:val="en-US"/>
        </w:rPr>
      </w:pPr>
    </w:p>
    <w:p w:rsidR="000E3E9E" w:rsidRDefault="000E3E9E" w:rsidP="000E3E9E">
      <w:pPr>
        <w:rPr>
          <w:rFonts w:cs="Arial"/>
          <w:sz w:val="18"/>
          <w:szCs w:val="18"/>
          <w:lang w:val="en-US"/>
        </w:rPr>
      </w:pPr>
    </w:p>
    <w:p w:rsidR="000E3E9E" w:rsidRPr="000E3E9E" w:rsidRDefault="000E3E9E" w:rsidP="000E3E9E">
      <w:pPr>
        <w:ind w:left="1304" w:hanging="1304"/>
        <w:rPr>
          <w:szCs w:val="26"/>
          <w:lang w:val="en-US"/>
        </w:rPr>
      </w:pPr>
    </w:p>
    <w:p w:rsidR="000E3E9E" w:rsidRPr="00BE396B" w:rsidRDefault="000E3E9E" w:rsidP="004B6CB8">
      <w:pPr>
        <w:pStyle w:val="Overskrift1"/>
        <w:numPr>
          <w:ilvl w:val="0"/>
          <w:numId w:val="0"/>
        </w:numPr>
        <w:pBdr>
          <w:top w:val="single" w:sz="4" w:space="4" w:color="auto"/>
        </w:pBdr>
        <w:shd w:val="clear" w:color="auto" w:fill="E0E0E0"/>
        <w:tabs>
          <w:tab w:val="left" w:pos="1620"/>
          <w:tab w:val="right" w:pos="9540"/>
        </w:tabs>
        <w:rPr>
          <w:color w:val="000000"/>
          <w:szCs w:val="26"/>
          <w:shd w:val="clear" w:color="auto" w:fill="E6E6E6"/>
          <w:lang w:val="en-US"/>
        </w:rPr>
      </w:pPr>
      <w:r w:rsidRPr="00BE396B">
        <w:rPr>
          <w:color w:val="000000"/>
          <w:szCs w:val="26"/>
          <w:shd w:val="clear" w:color="auto" w:fill="E6E6E6"/>
          <w:lang w:val="en-US"/>
        </w:rPr>
        <w:t>Saturday, 23 June, Beijing/Copenhagen</w:t>
      </w:r>
    </w:p>
    <w:p w:rsidR="000E3E9E" w:rsidRPr="00BE396B" w:rsidRDefault="000E3E9E" w:rsidP="000E3E9E">
      <w:pPr>
        <w:rPr>
          <w:szCs w:val="26"/>
          <w:lang w:val="en-US"/>
        </w:rPr>
      </w:pPr>
    </w:p>
    <w:p w:rsidR="000E3E9E" w:rsidRPr="000E3E9E" w:rsidRDefault="000E3E9E" w:rsidP="000E3E9E">
      <w:pPr>
        <w:ind w:left="1304"/>
        <w:rPr>
          <w:szCs w:val="26"/>
          <w:lang w:val="en-US"/>
        </w:rPr>
      </w:pPr>
      <w:r w:rsidRPr="000E3E9E">
        <w:rPr>
          <w:szCs w:val="26"/>
          <w:lang w:val="en-US"/>
        </w:rPr>
        <w:t>Breakfast and check out of hotel, luggage collection</w:t>
      </w:r>
    </w:p>
    <w:p w:rsidR="000E3E9E" w:rsidRPr="000E3E9E" w:rsidRDefault="000E3E9E" w:rsidP="000E3E9E">
      <w:pPr>
        <w:rPr>
          <w:szCs w:val="26"/>
          <w:lang w:val="en-US"/>
        </w:rPr>
      </w:pPr>
    </w:p>
    <w:p w:rsidR="000E3E9E" w:rsidRPr="000E3E9E" w:rsidRDefault="000E3E9E" w:rsidP="000E3E9E">
      <w:pPr>
        <w:rPr>
          <w:szCs w:val="26"/>
          <w:lang w:val="en-US"/>
        </w:rPr>
      </w:pPr>
      <w:r w:rsidRPr="000E3E9E">
        <w:rPr>
          <w:szCs w:val="26"/>
          <w:lang w:val="en-US"/>
        </w:rPr>
        <w:t>08.15</w:t>
      </w:r>
      <w:r w:rsidRPr="000E3E9E">
        <w:rPr>
          <w:szCs w:val="26"/>
          <w:lang w:val="en-US"/>
        </w:rPr>
        <w:tab/>
        <w:t xml:space="preserve">Departure for the Great Wall. </w:t>
      </w:r>
    </w:p>
    <w:p w:rsidR="000E3E9E" w:rsidRPr="000E3E9E" w:rsidRDefault="000E3E9E" w:rsidP="000E3E9E">
      <w:pPr>
        <w:rPr>
          <w:szCs w:val="26"/>
          <w:lang w:val="en-US"/>
        </w:rPr>
      </w:pPr>
    </w:p>
    <w:p w:rsidR="000E3E9E" w:rsidRPr="000E3E9E" w:rsidRDefault="000E3E9E" w:rsidP="000E3E9E">
      <w:pPr>
        <w:rPr>
          <w:szCs w:val="26"/>
          <w:lang w:val="en-US"/>
        </w:rPr>
      </w:pPr>
      <w:r w:rsidRPr="000E3E9E">
        <w:rPr>
          <w:szCs w:val="26"/>
          <w:lang w:val="en-US"/>
        </w:rPr>
        <w:t>10.00</w:t>
      </w:r>
      <w:r w:rsidRPr="000E3E9E">
        <w:rPr>
          <w:szCs w:val="26"/>
          <w:lang w:val="en-US"/>
        </w:rPr>
        <w:tab/>
        <w:t>Arrival Great Wall Mutianyu</w:t>
      </w:r>
    </w:p>
    <w:p w:rsidR="000E3E9E" w:rsidRPr="000E3E9E" w:rsidRDefault="000E3E9E" w:rsidP="000E3E9E">
      <w:pPr>
        <w:rPr>
          <w:szCs w:val="26"/>
          <w:lang w:val="en-US"/>
        </w:rPr>
      </w:pPr>
    </w:p>
    <w:p w:rsidR="000E3E9E" w:rsidRPr="000E3E9E" w:rsidRDefault="000E3E9E" w:rsidP="000E3E9E">
      <w:pPr>
        <w:rPr>
          <w:szCs w:val="26"/>
          <w:lang w:val="en-US"/>
        </w:rPr>
      </w:pPr>
      <w:r w:rsidRPr="000E3E9E">
        <w:rPr>
          <w:szCs w:val="26"/>
          <w:lang w:val="en-US"/>
        </w:rPr>
        <w:t>11.30</w:t>
      </w:r>
      <w:r w:rsidRPr="000E3E9E">
        <w:rPr>
          <w:szCs w:val="26"/>
          <w:lang w:val="en-US"/>
        </w:rPr>
        <w:tab/>
        <w:t>Departure Great Wall Mutianyu</w:t>
      </w:r>
    </w:p>
    <w:p w:rsidR="000E3E9E" w:rsidRPr="000E3E9E" w:rsidRDefault="000E3E9E" w:rsidP="000E3E9E">
      <w:pPr>
        <w:rPr>
          <w:szCs w:val="26"/>
          <w:lang w:val="en-US"/>
        </w:rPr>
      </w:pPr>
    </w:p>
    <w:p w:rsidR="000E3E9E" w:rsidRPr="000E3E9E" w:rsidRDefault="000E3E9E" w:rsidP="000E3E9E">
      <w:pPr>
        <w:ind w:left="1304" w:hanging="1304"/>
        <w:rPr>
          <w:b/>
          <w:szCs w:val="26"/>
          <w:lang w:val="en-US"/>
        </w:rPr>
      </w:pPr>
      <w:r w:rsidRPr="000E3E9E">
        <w:rPr>
          <w:szCs w:val="26"/>
          <w:lang w:val="en-US"/>
        </w:rPr>
        <w:t>13.00</w:t>
      </w:r>
      <w:r w:rsidRPr="000E3E9E">
        <w:rPr>
          <w:szCs w:val="26"/>
          <w:lang w:val="en-US"/>
        </w:rPr>
        <w:tab/>
        <w:t>Arrival Beijing Capital International Airport, terminal T3, check-in procedures, VIP-room</w:t>
      </w:r>
    </w:p>
    <w:p w:rsidR="000E3E9E" w:rsidRPr="000E3E9E" w:rsidRDefault="000E3E9E" w:rsidP="000E3E9E">
      <w:pPr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 xml:space="preserve">14.55 </w:t>
      </w:r>
      <w:r w:rsidRPr="000E3E9E">
        <w:rPr>
          <w:szCs w:val="26"/>
          <w:lang w:val="en-US"/>
        </w:rPr>
        <w:tab/>
        <w:t>Depart Beijing for Copenhagen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ab/>
        <w:t>SK 996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  <w:r w:rsidRPr="000E3E9E">
        <w:rPr>
          <w:szCs w:val="26"/>
          <w:lang w:val="en-US"/>
        </w:rPr>
        <w:t>18.40</w:t>
      </w:r>
      <w:r w:rsidRPr="000E3E9E">
        <w:rPr>
          <w:szCs w:val="26"/>
          <w:lang w:val="en-US"/>
        </w:rPr>
        <w:tab/>
        <w:t>Arrival Copenhagen.</w:t>
      </w:r>
    </w:p>
    <w:p w:rsidR="000E3E9E" w:rsidRPr="000E3E9E" w:rsidRDefault="000E3E9E" w:rsidP="000E3E9E">
      <w:pPr>
        <w:tabs>
          <w:tab w:val="left" w:pos="1440"/>
        </w:tabs>
        <w:ind w:left="1304" w:hanging="1304"/>
        <w:rPr>
          <w:szCs w:val="26"/>
          <w:lang w:val="en-US"/>
        </w:rPr>
      </w:pPr>
    </w:p>
    <w:p w:rsidR="001B59A4" w:rsidRPr="000E3E9E" w:rsidRDefault="001B59A4" w:rsidP="00870B3D">
      <w:pPr>
        <w:rPr>
          <w:lang w:val="en-US"/>
        </w:rPr>
      </w:pPr>
    </w:p>
    <w:p w:rsidR="00A67638" w:rsidRDefault="00AA1305" w:rsidP="00870B3D">
      <w:r>
        <w:t>Med venlig hilsen</w:t>
      </w:r>
    </w:p>
    <w:p w:rsidR="00A67638" w:rsidRDefault="00A67638" w:rsidP="00870B3D"/>
    <w:p w:rsidR="00A67638" w:rsidRDefault="00A67638" w:rsidP="00870B3D"/>
    <w:p w:rsidR="00A67638" w:rsidRDefault="00C07318" w:rsidP="00870B3D">
      <w:r>
        <w:rPr>
          <w:noProof/>
        </w:rPr>
        <w:t>Eva Esmarch</w:t>
      </w:r>
      <w:r w:rsidR="00AA1305">
        <w:t>,</w:t>
      </w:r>
    </w:p>
    <w:p w:rsidR="00A67638" w:rsidRPr="004B1CC2" w:rsidRDefault="00C07318" w:rsidP="00870B3D">
      <w:r>
        <w:rPr>
          <w:noProof/>
        </w:rPr>
        <w:t>nævnssekretær</w:t>
      </w:r>
    </w:p>
    <w:sectPr w:rsidR="00A67638" w:rsidRPr="004B1CC2" w:rsidSect="005C54E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155" w:right="3572" w:bottom="2268" w:left="1418" w:header="284" w:footer="907" w:gutter="0"/>
      <w:cols w:space="45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6E" w:rsidRDefault="007B666E">
      <w:r>
        <w:separator/>
      </w:r>
    </w:p>
  </w:endnote>
  <w:endnote w:type="continuationSeparator" w:id="0">
    <w:p w:rsidR="007B666E" w:rsidRDefault="007B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16" w:type="dxa"/>
      <w:tblInd w:w="9288" w:type="dxa"/>
      <w:tblLook w:val="01E0"/>
    </w:tblPr>
    <w:tblGrid>
      <w:gridCol w:w="816"/>
    </w:tblGrid>
    <w:tr w:rsidR="00937C7B" w:rsidRPr="00F4699D" w:rsidTr="00F4699D">
      <w:tc>
        <w:tcPr>
          <w:tcW w:w="816" w:type="dxa"/>
          <w:tcBorders>
            <w:left w:val="nil"/>
          </w:tcBorders>
        </w:tcPr>
        <w:p w:rsidR="00937C7B" w:rsidRDefault="00E27ED9" w:rsidP="00F4699D">
          <w:pPr>
            <w:pStyle w:val="Sidefod"/>
            <w:jc w:val="right"/>
          </w:pPr>
          <w:r>
            <w:rPr>
              <w:rStyle w:val="Sidetal"/>
            </w:rPr>
            <w:fldChar w:fldCharType="begin"/>
          </w:r>
          <w:r w:rsidR="00937C7B">
            <w:rPr>
              <w:rStyle w:val="Sidetal"/>
            </w:rPr>
            <w:instrText xml:space="preserve"> PAGE </w:instrText>
          </w:r>
          <w:r>
            <w:rPr>
              <w:rStyle w:val="Sidetal"/>
            </w:rPr>
            <w:fldChar w:fldCharType="separate"/>
          </w:r>
          <w:r w:rsidR="00B012BD">
            <w:rPr>
              <w:rStyle w:val="Sidetal"/>
              <w:noProof/>
            </w:rPr>
            <w:t>7</w:t>
          </w:r>
          <w:r>
            <w:rPr>
              <w:rStyle w:val="Sidetal"/>
            </w:rPr>
            <w:fldChar w:fldCharType="end"/>
          </w:r>
          <w:r w:rsidR="00937C7B">
            <w:rPr>
              <w:rStyle w:val="Sidetal"/>
            </w:rPr>
            <w:t>/</w:t>
          </w:r>
          <w:r>
            <w:rPr>
              <w:rStyle w:val="Sidetal"/>
            </w:rPr>
            <w:fldChar w:fldCharType="begin"/>
          </w:r>
          <w:r w:rsidR="00937C7B">
            <w:rPr>
              <w:rStyle w:val="Sidetal"/>
            </w:rPr>
            <w:instrText xml:space="preserve"> NUMPAGES </w:instrText>
          </w:r>
          <w:r>
            <w:rPr>
              <w:rStyle w:val="Sidetal"/>
            </w:rPr>
            <w:fldChar w:fldCharType="separate"/>
          </w:r>
          <w:r w:rsidR="00B012BD">
            <w:rPr>
              <w:rStyle w:val="Sidetal"/>
              <w:noProof/>
            </w:rPr>
            <w:t>7</w:t>
          </w:r>
          <w:r>
            <w:rPr>
              <w:rStyle w:val="Sidetal"/>
            </w:rPr>
            <w:fldChar w:fldCharType="end"/>
          </w:r>
        </w:p>
      </w:tc>
    </w:tr>
  </w:tbl>
  <w:p w:rsidR="00937C7B" w:rsidRPr="00B14DBD" w:rsidRDefault="00937C7B" w:rsidP="00B14DBD">
    <w:pPr>
      <w:pStyle w:val="Sidefod"/>
      <w:rPr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16" w:type="dxa"/>
      <w:tblInd w:w="9288" w:type="dxa"/>
      <w:tblLook w:val="01E0"/>
    </w:tblPr>
    <w:tblGrid>
      <w:gridCol w:w="816"/>
    </w:tblGrid>
    <w:tr w:rsidR="00937C7B" w:rsidRPr="00F4699D" w:rsidTr="00F4699D">
      <w:tc>
        <w:tcPr>
          <w:tcW w:w="816" w:type="dxa"/>
          <w:tcBorders>
            <w:left w:val="nil"/>
          </w:tcBorders>
        </w:tcPr>
        <w:p w:rsidR="00937C7B" w:rsidRDefault="00E27ED9" w:rsidP="00F4699D">
          <w:pPr>
            <w:pStyle w:val="Sidefod"/>
            <w:jc w:val="right"/>
          </w:pPr>
          <w:r>
            <w:rPr>
              <w:rStyle w:val="Sidetal"/>
            </w:rPr>
            <w:fldChar w:fldCharType="begin"/>
          </w:r>
          <w:r w:rsidR="00937C7B">
            <w:rPr>
              <w:rStyle w:val="Sidetal"/>
            </w:rPr>
            <w:instrText xml:space="preserve"> PAGE </w:instrText>
          </w:r>
          <w:r>
            <w:rPr>
              <w:rStyle w:val="Sidetal"/>
            </w:rPr>
            <w:fldChar w:fldCharType="separate"/>
          </w:r>
          <w:r w:rsidR="00B012BD">
            <w:rPr>
              <w:rStyle w:val="Sidetal"/>
              <w:noProof/>
            </w:rPr>
            <w:t>1</w:t>
          </w:r>
          <w:r>
            <w:rPr>
              <w:rStyle w:val="Sidetal"/>
            </w:rPr>
            <w:fldChar w:fldCharType="end"/>
          </w:r>
          <w:r w:rsidR="00937C7B">
            <w:rPr>
              <w:rStyle w:val="Sidetal"/>
            </w:rPr>
            <w:t>/</w:t>
          </w:r>
          <w:r>
            <w:rPr>
              <w:rStyle w:val="Sidetal"/>
            </w:rPr>
            <w:fldChar w:fldCharType="begin"/>
          </w:r>
          <w:r w:rsidR="00937C7B">
            <w:rPr>
              <w:rStyle w:val="Sidetal"/>
            </w:rPr>
            <w:instrText xml:space="preserve"> NUMPAGES </w:instrText>
          </w:r>
          <w:r>
            <w:rPr>
              <w:rStyle w:val="Sidetal"/>
            </w:rPr>
            <w:fldChar w:fldCharType="separate"/>
          </w:r>
          <w:r w:rsidR="00B012BD">
            <w:rPr>
              <w:rStyle w:val="Sidetal"/>
              <w:noProof/>
            </w:rPr>
            <w:t>2</w:t>
          </w:r>
          <w:r>
            <w:rPr>
              <w:rStyle w:val="Sidetal"/>
            </w:rPr>
            <w:fldChar w:fldCharType="end"/>
          </w:r>
        </w:p>
      </w:tc>
    </w:tr>
  </w:tbl>
  <w:p w:rsidR="00937C7B" w:rsidRDefault="00937C7B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6E" w:rsidRDefault="007B666E">
      <w:r>
        <w:separator/>
      </w:r>
    </w:p>
  </w:footnote>
  <w:footnote w:type="continuationSeparator" w:id="0">
    <w:p w:rsidR="007B666E" w:rsidRDefault="007B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7B" w:rsidRDefault="00937C7B" w:rsidP="0087499A">
    <w:pPr>
      <w:pStyle w:val="Sidehoved"/>
      <w:spacing w:after="15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7B" w:rsidRPr="004B1CC2" w:rsidRDefault="00BE396B" w:rsidP="00BF7ABE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ge">
            <wp:posOffset>360045</wp:posOffset>
          </wp:positionV>
          <wp:extent cx="1619250" cy="781050"/>
          <wp:effectExtent l="19050" t="0" r="0" b="0"/>
          <wp:wrapNone/>
          <wp:docPr id="1" name="Billede 1" descr="So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r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F84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6887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6A35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0A8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0CF2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2A0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969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E03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C08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34A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A84780"/>
    <w:multiLevelType w:val="multilevel"/>
    <w:tmpl w:val="7B804CC4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</w:abstractNum>
  <w:abstractNum w:abstractNumId="11">
    <w:nsid w:val="334D5948"/>
    <w:multiLevelType w:val="multilevel"/>
    <w:tmpl w:val="DA4886B4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28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</w:abstractNum>
  <w:abstractNum w:abstractNumId="12">
    <w:nsid w:val="3F4C0318"/>
    <w:multiLevelType w:val="multilevel"/>
    <w:tmpl w:val="61EAAF66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0454F28"/>
    <w:multiLevelType w:val="multilevel"/>
    <w:tmpl w:val="1BAE640E"/>
    <w:lvl w:ilvl="0">
      <w:start w:val="1"/>
      <w:numFmt w:val="decimal"/>
      <w:pStyle w:val="Overskrift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08D2CCF"/>
    <w:multiLevelType w:val="multilevel"/>
    <w:tmpl w:val="0CEE45DE"/>
    <w:lvl w:ilvl="0">
      <w:start w:val="1"/>
      <w:numFmt w:val="decimal"/>
      <w:suff w:val="space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25A3604"/>
    <w:multiLevelType w:val="multilevel"/>
    <w:tmpl w:val="82CAF138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323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703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</w:abstractNum>
  <w:abstractNum w:abstractNumId="16">
    <w:nsid w:val="57260E8F"/>
    <w:multiLevelType w:val="multilevel"/>
    <w:tmpl w:val="B138638A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352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703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</w:abstractNum>
  <w:abstractNum w:abstractNumId="17">
    <w:nsid w:val="5FB144F3"/>
    <w:multiLevelType w:val="multilevel"/>
    <w:tmpl w:val="0D9ED144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28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703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</w:abstractNum>
  <w:abstractNum w:abstractNumId="18">
    <w:nsid w:val="69006FE2"/>
    <w:multiLevelType w:val="multilevel"/>
    <w:tmpl w:val="B7549C10"/>
    <w:lvl w:ilvl="0">
      <w:start w:val="1"/>
      <w:numFmt w:val="decimal"/>
      <w:suff w:val="space"/>
      <w:lvlText w:val="%1. "/>
      <w:lvlJc w:val="left"/>
      <w:pPr>
        <w:ind w:left="284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28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</w:abstractNum>
  <w:abstractNum w:abstractNumId="19">
    <w:nsid w:val="6C2E7A98"/>
    <w:multiLevelType w:val="hybridMultilevel"/>
    <w:tmpl w:val="85800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E7DC5"/>
    <w:multiLevelType w:val="multilevel"/>
    <w:tmpl w:val="96F265AC"/>
    <w:lvl w:ilvl="0">
      <w:start w:val="1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55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0D735F9"/>
    <w:multiLevelType w:val="hybridMultilevel"/>
    <w:tmpl w:val="AA064C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4"/>
  </w:num>
  <w:num w:numId="14">
    <w:abstractNumId w:val="12"/>
  </w:num>
  <w:num w:numId="15">
    <w:abstractNumId w:val="10"/>
  </w:num>
  <w:num w:numId="16">
    <w:abstractNumId w:val="16"/>
  </w:num>
  <w:num w:numId="17">
    <w:abstractNumId w:val="15"/>
  </w:num>
  <w:num w:numId="18">
    <w:abstractNumId w:val="17"/>
  </w:num>
  <w:num w:numId="19">
    <w:abstractNumId w:val="11"/>
  </w:num>
  <w:num w:numId="20">
    <w:abstractNumId w:val="20"/>
  </w:num>
  <w:num w:numId="21">
    <w:abstractNumId w:val="19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ocumentProtection w:edit="readOnly" w:enforcement="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07318"/>
    <w:rsid w:val="00052A31"/>
    <w:rsid w:val="0009150D"/>
    <w:rsid w:val="00095EF4"/>
    <w:rsid w:val="000B215C"/>
    <w:rsid w:val="000C598C"/>
    <w:rsid w:val="000C7855"/>
    <w:rsid w:val="000E3E9E"/>
    <w:rsid w:val="000E44E8"/>
    <w:rsid w:val="00102090"/>
    <w:rsid w:val="001369AC"/>
    <w:rsid w:val="00153A4C"/>
    <w:rsid w:val="00197D4B"/>
    <w:rsid w:val="001A1FDA"/>
    <w:rsid w:val="001A25CB"/>
    <w:rsid w:val="001B4A1B"/>
    <w:rsid w:val="001B59A4"/>
    <w:rsid w:val="002B71E6"/>
    <w:rsid w:val="002C08EF"/>
    <w:rsid w:val="002C36FD"/>
    <w:rsid w:val="002D5BA7"/>
    <w:rsid w:val="002D5C81"/>
    <w:rsid w:val="002E3455"/>
    <w:rsid w:val="002F7ED4"/>
    <w:rsid w:val="00343977"/>
    <w:rsid w:val="00366D1E"/>
    <w:rsid w:val="00376E0C"/>
    <w:rsid w:val="003B63D3"/>
    <w:rsid w:val="003E2EEE"/>
    <w:rsid w:val="00413C7D"/>
    <w:rsid w:val="00452253"/>
    <w:rsid w:val="00453952"/>
    <w:rsid w:val="00495EBD"/>
    <w:rsid w:val="004A028B"/>
    <w:rsid w:val="004A13EE"/>
    <w:rsid w:val="004A623B"/>
    <w:rsid w:val="004B1CC2"/>
    <w:rsid w:val="004B6CB8"/>
    <w:rsid w:val="004D5A65"/>
    <w:rsid w:val="00522B90"/>
    <w:rsid w:val="00547EE0"/>
    <w:rsid w:val="00592409"/>
    <w:rsid w:val="00595551"/>
    <w:rsid w:val="005B071D"/>
    <w:rsid w:val="005C54E4"/>
    <w:rsid w:val="005C709D"/>
    <w:rsid w:val="005D412B"/>
    <w:rsid w:val="005D638D"/>
    <w:rsid w:val="00613819"/>
    <w:rsid w:val="00621971"/>
    <w:rsid w:val="006372A6"/>
    <w:rsid w:val="006817FE"/>
    <w:rsid w:val="006A016E"/>
    <w:rsid w:val="006A35CF"/>
    <w:rsid w:val="006A5D9D"/>
    <w:rsid w:val="006B36DC"/>
    <w:rsid w:val="006C4E5E"/>
    <w:rsid w:val="006E3B67"/>
    <w:rsid w:val="0070755C"/>
    <w:rsid w:val="007200A6"/>
    <w:rsid w:val="007258FD"/>
    <w:rsid w:val="00730DC6"/>
    <w:rsid w:val="00736DC3"/>
    <w:rsid w:val="00744999"/>
    <w:rsid w:val="00744D74"/>
    <w:rsid w:val="00745ABC"/>
    <w:rsid w:val="0075729F"/>
    <w:rsid w:val="0078548A"/>
    <w:rsid w:val="007B3044"/>
    <w:rsid w:val="007B56DE"/>
    <w:rsid w:val="007B666E"/>
    <w:rsid w:val="007E02B4"/>
    <w:rsid w:val="00803FE1"/>
    <w:rsid w:val="00841F00"/>
    <w:rsid w:val="00870B3D"/>
    <w:rsid w:val="0087499A"/>
    <w:rsid w:val="008970C1"/>
    <w:rsid w:val="008A31F6"/>
    <w:rsid w:val="008F4218"/>
    <w:rsid w:val="00921FD1"/>
    <w:rsid w:val="00930A21"/>
    <w:rsid w:val="00937C7B"/>
    <w:rsid w:val="00977122"/>
    <w:rsid w:val="009A1F0D"/>
    <w:rsid w:val="00A3137D"/>
    <w:rsid w:val="00A4665E"/>
    <w:rsid w:val="00A5428E"/>
    <w:rsid w:val="00A55377"/>
    <w:rsid w:val="00A67638"/>
    <w:rsid w:val="00A97ABD"/>
    <w:rsid w:val="00A97E80"/>
    <w:rsid w:val="00AA1305"/>
    <w:rsid w:val="00AB4456"/>
    <w:rsid w:val="00AC2360"/>
    <w:rsid w:val="00AD1365"/>
    <w:rsid w:val="00AF7DA8"/>
    <w:rsid w:val="00B012BD"/>
    <w:rsid w:val="00B14DBD"/>
    <w:rsid w:val="00B226E6"/>
    <w:rsid w:val="00B24D36"/>
    <w:rsid w:val="00B37045"/>
    <w:rsid w:val="00B76C20"/>
    <w:rsid w:val="00B96F4F"/>
    <w:rsid w:val="00BA6F9E"/>
    <w:rsid w:val="00BC586D"/>
    <w:rsid w:val="00BE2583"/>
    <w:rsid w:val="00BE396B"/>
    <w:rsid w:val="00BE6782"/>
    <w:rsid w:val="00BE6C44"/>
    <w:rsid w:val="00BF7ABE"/>
    <w:rsid w:val="00C03CE6"/>
    <w:rsid w:val="00C07318"/>
    <w:rsid w:val="00C10133"/>
    <w:rsid w:val="00C26451"/>
    <w:rsid w:val="00C44285"/>
    <w:rsid w:val="00C7759C"/>
    <w:rsid w:val="00CB13AD"/>
    <w:rsid w:val="00CD46B6"/>
    <w:rsid w:val="00CE1C8A"/>
    <w:rsid w:val="00D410C7"/>
    <w:rsid w:val="00D53459"/>
    <w:rsid w:val="00D66718"/>
    <w:rsid w:val="00DA378E"/>
    <w:rsid w:val="00DA5A36"/>
    <w:rsid w:val="00DB65A1"/>
    <w:rsid w:val="00DF1C1A"/>
    <w:rsid w:val="00E15633"/>
    <w:rsid w:val="00E2386C"/>
    <w:rsid w:val="00E25ECF"/>
    <w:rsid w:val="00E27ED9"/>
    <w:rsid w:val="00E56D43"/>
    <w:rsid w:val="00EB601D"/>
    <w:rsid w:val="00EF1EBF"/>
    <w:rsid w:val="00EF343F"/>
    <w:rsid w:val="00F4699D"/>
    <w:rsid w:val="00F7638B"/>
    <w:rsid w:val="00FA6C11"/>
    <w:rsid w:val="00FC28F2"/>
    <w:rsid w:val="00FF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D638D"/>
    <w:pPr>
      <w:spacing w:line="280" w:lineRule="atLeast"/>
    </w:pPr>
    <w:rPr>
      <w:rFonts w:ascii="Arial" w:hAnsi="Arial"/>
      <w:szCs w:val="24"/>
    </w:rPr>
  </w:style>
  <w:style w:type="paragraph" w:styleId="Overskrift1">
    <w:name w:val="heading 1"/>
    <w:basedOn w:val="Normal"/>
    <w:next w:val="Normal"/>
    <w:qFormat/>
    <w:rsid w:val="00BE6C44"/>
    <w:pPr>
      <w:keepNext/>
      <w:numPr>
        <w:numId w:val="1"/>
      </w:numPr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rsid w:val="00FC28F2"/>
    <w:pPr>
      <w:keepNext/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Overskrift3">
    <w:name w:val="heading 3"/>
    <w:basedOn w:val="Normal"/>
    <w:next w:val="Normal"/>
    <w:qFormat/>
    <w:rsid w:val="00FC28F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FC28F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FC28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FC28F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FC28F2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qFormat/>
    <w:rsid w:val="00FC28F2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qFormat/>
    <w:rsid w:val="00FC28F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okumenttitel">
    <w:name w:val="Dokumenttitel"/>
    <w:basedOn w:val="Normal"/>
    <w:semiHidden/>
    <w:rsid w:val="00841F00"/>
    <w:pPr>
      <w:spacing w:after="140" w:line="240" w:lineRule="auto"/>
    </w:pPr>
    <w:rPr>
      <w:caps/>
      <w:spacing w:val="30"/>
      <w:sz w:val="36"/>
    </w:rPr>
  </w:style>
  <w:style w:type="paragraph" w:styleId="Sidehoved">
    <w:name w:val="header"/>
    <w:basedOn w:val="Normal"/>
    <w:rsid w:val="006817F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372A6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table" w:styleId="Tabel-Gitter">
    <w:name w:val="Table Grid"/>
    <w:basedOn w:val="Tabel-Normal"/>
    <w:semiHidden/>
    <w:rsid w:val="00BF7ABE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etid">
    <w:name w:val="Mødetid"/>
    <w:basedOn w:val="Normal"/>
    <w:next w:val="Normal"/>
    <w:semiHidden/>
    <w:rsid w:val="001A25CB"/>
    <w:pPr>
      <w:spacing w:line="480" w:lineRule="atLeast"/>
    </w:pPr>
    <w:rPr>
      <w:b/>
      <w:caps/>
      <w:spacing w:val="36"/>
    </w:rPr>
  </w:style>
  <w:style w:type="paragraph" w:styleId="Listeafsnit">
    <w:name w:val="List Paragraph"/>
    <w:basedOn w:val="Normal"/>
    <w:uiPriority w:val="34"/>
    <w:qFormat/>
    <w:rsid w:val="000E3E9E"/>
    <w:pPr>
      <w:spacing w:line="240" w:lineRule="auto"/>
      <w:ind w:left="720"/>
    </w:pPr>
    <w:rPr>
      <w:rFonts w:ascii="Calibri" w:eastAsia="SimSun" w:hAnsi="Calibri"/>
      <w:sz w:val="22"/>
      <w:szCs w:val="22"/>
      <w:lang w:val="en-GB" w:eastAsia="zh-CN"/>
    </w:rPr>
  </w:style>
  <w:style w:type="character" w:styleId="Sidetal">
    <w:name w:val="page number"/>
    <w:basedOn w:val="Standardskrifttypeiafsnit"/>
    <w:semiHidden/>
    <w:rsid w:val="006817FE"/>
  </w:style>
  <w:style w:type="paragraph" w:customStyle="1" w:styleId="DailiyItinerery">
    <w:name w:val="Dailiy Itinerery"/>
    <w:basedOn w:val="Normal"/>
    <w:qFormat/>
    <w:rsid w:val="000E3E9E"/>
    <w:pPr>
      <w:tabs>
        <w:tab w:val="left" w:pos="1701"/>
      </w:tabs>
      <w:snapToGrid w:val="0"/>
      <w:spacing w:line="240" w:lineRule="auto"/>
    </w:pPr>
    <w:rPr>
      <w:rFonts w:ascii="Garamond" w:eastAsia="SimSun" w:hAnsi="Garamond"/>
      <w:color w:val="000000"/>
      <w:sz w:val="24"/>
      <w:lang w:eastAsia="zh-CN"/>
    </w:rPr>
  </w:style>
  <w:style w:type="paragraph" w:styleId="Overskrift">
    <w:name w:val="TOC Heading"/>
    <w:basedOn w:val="Normal"/>
    <w:next w:val="Normal"/>
    <w:qFormat/>
    <w:rsid w:val="004A13EE"/>
    <w:pPr>
      <w:spacing w:before="280"/>
    </w:pPr>
    <w:rPr>
      <w:b/>
    </w:rPr>
  </w:style>
  <w:style w:type="paragraph" w:customStyle="1" w:styleId="Underrubrik">
    <w:name w:val="Underrubrik"/>
    <w:basedOn w:val="Normal"/>
    <w:rsid w:val="00841F00"/>
    <w:rPr>
      <w:caps/>
      <w:spacing w:val="20"/>
    </w:rPr>
  </w:style>
  <w:style w:type="paragraph" w:customStyle="1" w:styleId="Normalfed">
    <w:name w:val="Normal fed"/>
    <w:basedOn w:val="Normal"/>
    <w:rsid w:val="00930A21"/>
    <w:rPr>
      <w:b/>
    </w:rPr>
  </w:style>
  <w:style w:type="character" w:styleId="Hyperlink">
    <w:name w:val="Hyperlink"/>
    <w:basedOn w:val="Standardskrifttypeiafsnit"/>
    <w:rsid w:val="005D638D"/>
    <w:rPr>
      <w:color w:val="0000FF"/>
      <w:u w:val="single"/>
    </w:rPr>
  </w:style>
  <w:style w:type="paragraph" w:customStyle="1" w:styleId="Dokumentdato">
    <w:name w:val="Dokumentdato"/>
    <w:basedOn w:val="Normal"/>
    <w:rsid w:val="002C08EF"/>
    <w:pPr>
      <w:framePr w:wrap="around" w:vAnchor="text" w:hAnchor="page" w:x="9232" w:y="1"/>
      <w:spacing w:line="200" w:lineRule="atLeast"/>
    </w:pPr>
    <w:rPr>
      <w:sz w:val="16"/>
    </w:rPr>
  </w:style>
  <w:style w:type="paragraph" w:customStyle="1" w:styleId="Spmnr">
    <w:name w:val="Spm. nr."/>
    <w:basedOn w:val="Dokumenttitel"/>
    <w:next w:val="Normal"/>
    <w:rsid w:val="00A46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ohotel.com/english/hotelinfo/qinghai_yinlong_hotel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raffles.com/beijing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arwoodhotels.com/westin/property/overview/index.html?propertyID=1967&amp;language=en_U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1054</Words>
  <Characters>7070</Characters>
  <Application>Microsoft Office Word</Application>
  <DocSecurity>12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Deltagerliste og program for Nævnets rejse til Kina den 16. - 23. juni 2012</vt:lpstr>
    </vt:vector>
  </TitlesOfParts>
  <Company>1. udvalgssekretariat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Deltagerliste og program for Nævnets rejse til Kina den 16. - 23. juni 2012</dc:title>
  <dc:creator>Eva Esmarch</dc:creator>
  <cp:lastModifiedBy>ftchfa</cp:lastModifiedBy>
  <cp:revision>2</cp:revision>
  <cp:lastPrinted>2012-06-28T10:04:00Z</cp:lastPrinted>
  <dcterms:created xsi:type="dcterms:W3CDTF">2012-07-03T12:03:00Z</dcterms:created>
  <dcterms:modified xsi:type="dcterms:W3CDTF">2012-07-03T12:03:00Z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1139932</vt:lpwstr>
  </property>
  <property fmtid="{D5CDD505-2E9C-101B-9397-08002B2CF9AE}" pid="3" name="FullFileName">
    <vt:lpwstr>\\Tingdokfiles01\Users\workft\uaeves\1139932.DOC</vt:lpwstr>
  </property>
  <property fmtid="{D5CDD505-2E9C-101B-9397-08002B2CF9AE}" pid="4" name="BackOfficeType">
    <vt:lpwstr>growBusiness Solutions</vt:lpwstr>
  </property>
  <property fmtid="{D5CDD505-2E9C-101B-9397-08002B2CF9AE}" pid="5" name="FilePath">
    <vt:lpwstr>\\Tingdokfiles01\Users\workft\uaeves</vt:lpwstr>
  </property>
  <property fmtid="{D5CDD505-2E9C-101B-9397-08002B2CF9AE}" pid="6" name="FileName">
    <vt:lpwstr>1139932.DOC</vt:lpwstr>
  </property>
  <property fmtid="{D5CDD505-2E9C-101B-9397-08002B2CF9AE}" pid="7" name="VerID">
    <vt:lpwstr>0</vt:lpwstr>
  </property>
  <property fmtid="{D5CDD505-2E9C-101B-9397-08002B2CF9AE}" pid="8" name="Server">
    <vt:lpwstr>tingdok</vt:lpwstr>
  </property>
  <property fmtid="{D5CDD505-2E9C-101B-9397-08002B2CF9AE}" pid="9" name="Protocol">
    <vt:lpwstr>off</vt:lpwstr>
  </property>
  <property fmtid="{D5CDD505-2E9C-101B-9397-08002B2CF9AE}" pid="10" name="Site">
    <vt:lpwstr>/growbusiness/view.aspx</vt:lpwstr>
  </property>
</Properties>
</file>