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2C" w:rsidRDefault="0087242C"/>
    <w:p w:rsidR="00583045" w:rsidRDefault="00583045"/>
    <w:p w:rsidR="00583045" w:rsidRDefault="00583045"/>
    <w:p w:rsidR="00583045" w:rsidRDefault="00583045"/>
    <w:p w:rsidR="00583045" w:rsidRDefault="00583045" w:rsidP="00583045">
      <w:pPr>
        <w:pStyle w:val="Ingenafstand"/>
        <w:jc w:val="center"/>
        <w:rPr>
          <w:b/>
        </w:rPr>
      </w:pPr>
      <w:r>
        <w:rPr>
          <w:b/>
        </w:rPr>
        <w:t>3 parliamentarians to represent Denmark at Parliamentary Assembly Annual Session</w:t>
      </w:r>
    </w:p>
    <w:p w:rsidR="00583045" w:rsidRDefault="00583045" w:rsidP="00583045">
      <w:pPr>
        <w:pStyle w:val="Ingenafstand"/>
        <w:jc w:val="center"/>
        <w:rPr>
          <w:i/>
        </w:rPr>
      </w:pPr>
      <w:r>
        <w:rPr>
          <w:i/>
        </w:rPr>
        <w:t>Major economic debate expected on austerity vs. stimulus</w:t>
      </w:r>
    </w:p>
    <w:p w:rsidR="00583045" w:rsidRDefault="00583045" w:rsidP="00583045">
      <w:pPr>
        <w:pStyle w:val="Ingenafstand"/>
      </w:pPr>
    </w:p>
    <w:p w:rsidR="00583045" w:rsidRDefault="00583045" w:rsidP="00583045">
      <w:pPr>
        <w:pStyle w:val="Ingenafstand"/>
      </w:pPr>
      <w:r>
        <w:t xml:space="preserve">Copenhagen, 2 July 2012— 3 Members of the Danish parliament will debate and vote next week in the first inter-parliamentary action on the economic crisis to feature lawmakers from Europe, Asia and North America </w:t>
      </w:r>
    </w:p>
    <w:p w:rsidR="00583045" w:rsidRDefault="00583045" w:rsidP="00583045">
      <w:pPr>
        <w:pStyle w:val="Ingenafstand"/>
      </w:pPr>
    </w:p>
    <w:p w:rsidR="00583045" w:rsidRDefault="00583045" w:rsidP="00583045">
      <w:pPr>
        <w:pStyle w:val="Ingenafstand"/>
      </w:pPr>
      <w:r>
        <w:t>The 21st Annual Session of the Organization for Security and Co-operation in Europe Parliamentary Assembly will take place 5-9 July and include a debate on the economic question at the heart of the global economic crisis: austerity measures or economic stimulus?</w:t>
      </w:r>
    </w:p>
    <w:p w:rsidR="00583045" w:rsidRDefault="00583045" w:rsidP="00583045">
      <w:pPr>
        <w:pStyle w:val="Ingenafstand"/>
      </w:pPr>
    </w:p>
    <w:p w:rsidR="00583045" w:rsidRDefault="00583045" w:rsidP="00583045">
      <w:pPr>
        <w:pStyle w:val="Ingenafstand"/>
      </w:pPr>
      <w:r>
        <w:t>“In an interconnected world, it is critical that perspectives from Denmark are included in global decision making,” said Peter Juel Jensen, head of the delegation. “There is no better way to debate international and regional issues than to be together face to face with our counterparts from other countries.”</w:t>
      </w:r>
    </w:p>
    <w:p w:rsidR="00583045" w:rsidRDefault="00583045" w:rsidP="00583045">
      <w:pPr>
        <w:pStyle w:val="Ingenafstand"/>
      </w:pPr>
    </w:p>
    <w:p w:rsidR="00583045" w:rsidRDefault="00583045" w:rsidP="00583045">
      <w:pPr>
        <w:pStyle w:val="Ingenafstand"/>
      </w:pPr>
      <w:r>
        <w:t>More than 27</w:t>
      </w:r>
      <w:bookmarkStart w:id="0" w:name="_GoBack"/>
      <w:bookmarkEnd w:id="0"/>
      <w:r>
        <w:t xml:space="preserve">0 parliamentarians from more than 50 countries are expected at the session in Monaco’s </w:t>
      </w:r>
      <w:proofErr w:type="spellStart"/>
      <w:r>
        <w:t>Grimaldi</w:t>
      </w:r>
      <w:proofErr w:type="spellEnd"/>
      <w:r>
        <w:t xml:space="preserve"> Forum under the theme of “The OSCE: Region of Change”. </w:t>
      </w:r>
    </w:p>
    <w:p w:rsidR="00583045" w:rsidRDefault="00583045" w:rsidP="00583045">
      <w:pPr>
        <w:pStyle w:val="Ingenafstand"/>
      </w:pPr>
    </w:p>
    <w:p w:rsidR="00583045" w:rsidRDefault="00583045" w:rsidP="00583045">
      <w:pPr>
        <w:pStyle w:val="Ingenafstand"/>
      </w:pPr>
      <w:r>
        <w:t>Members will debate and vote on more than 30 resolutions focusing on:</w:t>
      </w:r>
    </w:p>
    <w:p w:rsidR="00583045" w:rsidRDefault="00583045" w:rsidP="00583045">
      <w:pPr>
        <w:pStyle w:val="Ingenafstand"/>
      </w:pPr>
      <w:r>
        <w:t>•</w:t>
      </w:r>
      <w:r>
        <w:tab/>
      </w:r>
      <w:proofErr w:type="gramStart"/>
      <w:r>
        <w:t>economic</w:t>
      </w:r>
      <w:proofErr w:type="gramEnd"/>
      <w:r>
        <w:t xml:space="preserve"> recovery,</w:t>
      </w:r>
    </w:p>
    <w:p w:rsidR="00583045" w:rsidRDefault="00583045" w:rsidP="00583045">
      <w:pPr>
        <w:pStyle w:val="Ingenafstand"/>
      </w:pPr>
      <w:r>
        <w:t>•</w:t>
      </w:r>
      <w:r>
        <w:tab/>
        <w:t xml:space="preserve">Iran’s nuclear </w:t>
      </w:r>
      <w:proofErr w:type="spellStart"/>
      <w:r>
        <w:t>programme</w:t>
      </w:r>
      <w:proofErr w:type="spellEnd"/>
      <w:r>
        <w:t>,</w:t>
      </w:r>
    </w:p>
    <w:p w:rsidR="00583045" w:rsidRDefault="00583045" w:rsidP="00583045">
      <w:pPr>
        <w:pStyle w:val="Ingenafstand"/>
      </w:pPr>
      <w:r>
        <w:t>•</w:t>
      </w:r>
      <w:r>
        <w:tab/>
      </w:r>
      <w:proofErr w:type="gramStart"/>
      <w:r>
        <w:t>democracy</w:t>
      </w:r>
      <w:proofErr w:type="gramEnd"/>
      <w:r>
        <w:t xml:space="preserve"> in the Arab World, </w:t>
      </w:r>
    </w:p>
    <w:p w:rsidR="00583045" w:rsidRDefault="00583045" w:rsidP="00583045">
      <w:pPr>
        <w:pStyle w:val="Ingenafstand"/>
      </w:pPr>
      <w:r>
        <w:t>•</w:t>
      </w:r>
      <w:r>
        <w:tab/>
      </w:r>
      <w:proofErr w:type="gramStart"/>
      <w:r>
        <w:t>military</w:t>
      </w:r>
      <w:proofErr w:type="gramEnd"/>
      <w:r>
        <w:t xml:space="preserve"> co-operation, and </w:t>
      </w:r>
    </w:p>
    <w:p w:rsidR="00583045" w:rsidRDefault="00583045" w:rsidP="00583045">
      <w:pPr>
        <w:pStyle w:val="Ingenafstand"/>
      </w:pPr>
      <w:r>
        <w:t>•</w:t>
      </w:r>
      <w:r>
        <w:tab/>
      </w:r>
      <w:proofErr w:type="gramStart"/>
      <w:r>
        <w:t>human</w:t>
      </w:r>
      <w:proofErr w:type="gramEnd"/>
      <w:r>
        <w:t xml:space="preserve"> rights, specifically in Belarus, Russia and Ukraine.</w:t>
      </w:r>
    </w:p>
    <w:p w:rsidR="00583045" w:rsidRDefault="00583045" w:rsidP="00583045">
      <w:pPr>
        <w:pStyle w:val="Ingenafstand"/>
      </w:pPr>
    </w:p>
    <w:p w:rsidR="00583045" w:rsidRDefault="00583045" w:rsidP="00583045">
      <w:pPr>
        <w:pStyle w:val="Ingenafstand"/>
      </w:pPr>
      <w:r>
        <w:t xml:space="preserve">All committee reports and resolutions are available at </w:t>
      </w:r>
      <w:hyperlink r:id="rId4" w:history="1">
        <w:r>
          <w:rPr>
            <w:rStyle w:val="Hyperlink"/>
          </w:rPr>
          <w:t>www.oscepa.org</w:t>
        </w:r>
      </w:hyperlink>
      <w:r>
        <w:t xml:space="preserve">. The session will include a Mediterranean Forum which will also include delegations from the Middle East and North Africa – the first such </w:t>
      </w:r>
      <w:proofErr w:type="gramStart"/>
      <w:r>
        <w:t>meeting since democratic elections were</w:t>
      </w:r>
      <w:proofErr w:type="gramEnd"/>
      <w:r>
        <w:t xml:space="preserve"> held in Tunisia and Egypt.</w:t>
      </w:r>
    </w:p>
    <w:p w:rsidR="00583045" w:rsidRDefault="00583045" w:rsidP="00583045">
      <w:pPr>
        <w:pStyle w:val="Ingenafstand"/>
      </w:pPr>
      <w:r>
        <w:t xml:space="preserve"> </w:t>
      </w:r>
    </w:p>
    <w:p w:rsidR="00583045" w:rsidRDefault="00583045" w:rsidP="00583045">
      <w:pPr>
        <w:pStyle w:val="Ingenafstand"/>
      </w:pPr>
      <w:r>
        <w:t>The session will conclude 9 July with the election of officers and the adoption of the Monaco Declaration, which helps shape OSCE and national policy.</w:t>
      </w:r>
    </w:p>
    <w:p w:rsidR="00583045" w:rsidRDefault="00583045" w:rsidP="00583045">
      <w:pPr>
        <w:pStyle w:val="Ingenafstand"/>
      </w:pPr>
    </w:p>
    <w:p w:rsidR="00583045" w:rsidRDefault="00583045" w:rsidP="00583045">
      <w:pPr>
        <w:pStyle w:val="Ingenafstand"/>
      </w:pPr>
      <w:r>
        <w:rPr>
          <w:b/>
        </w:rPr>
        <w:t>Media Contacts</w:t>
      </w:r>
      <w:r>
        <w:t xml:space="preserve">: Eva Esmarch, secretary of delegation, </w:t>
      </w:r>
      <w:hyperlink r:id="rId5" w:history="1">
        <w:r w:rsidRPr="008F3197">
          <w:rPr>
            <w:rStyle w:val="Hyperlink"/>
          </w:rPr>
          <w:t>Eva.Esmarch@ft.dk</w:t>
        </w:r>
      </w:hyperlink>
      <w:r>
        <w:t>, +45 33 37 38 87</w:t>
      </w:r>
    </w:p>
    <w:p w:rsidR="00583045" w:rsidRDefault="00583045" w:rsidP="00583045">
      <w:pPr>
        <w:pStyle w:val="Ingenafstand"/>
      </w:pPr>
      <w:r>
        <w:t xml:space="preserve">Neil Simon, OSCE PA Communications Director, </w:t>
      </w:r>
      <w:hyperlink r:id="rId6" w:history="1">
        <w:r>
          <w:rPr>
            <w:rStyle w:val="Hyperlink"/>
          </w:rPr>
          <w:t>neil@oscepa.dk</w:t>
        </w:r>
      </w:hyperlink>
      <w:r>
        <w:t>, +45 60 10 83 80 mobile</w:t>
      </w:r>
    </w:p>
    <w:p w:rsidR="00583045" w:rsidRDefault="00583045" w:rsidP="00583045">
      <w:pPr>
        <w:pStyle w:val="Ingenafstand"/>
      </w:pPr>
    </w:p>
    <w:p w:rsidR="00583045" w:rsidRDefault="00583045" w:rsidP="00583045">
      <w:pPr>
        <w:pStyle w:val="Ingenafstand"/>
        <w:rPr>
          <w:i/>
        </w:rPr>
      </w:pPr>
      <w:r>
        <w:rPr>
          <w:i/>
        </w:rPr>
        <w:t>The OSCE Parliamentary Assembly is comprised</w:t>
      </w:r>
      <w:r w:rsidR="00D70C9A">
        <w:rPr>
          <w:i/>
        </w:rPr>
        <w:t xml:space="preserve"> of 320 parliamentarians from 56</w:t>
      </w:r>
      <w:r>
        <w:rPr>
          <w:i/>
        </w:rPr>
        <w:t xml:space="preserve"> countries spanning, Europe, Central Asia and North America. The Assembly provides a forum for parliamentary diplomacy, monitors elections, and strengthens international cooperation to uphold commitments on political, security, economic, environmental and human rights issues.</w:t>
      </w:r>
    </w:p>
    <w:p w:rsidR="00583045" w:rsidRPr="00583045" w:rsidRDefault="00583045">
      <w:pPr>
        <w:rPr>
          <w:lang w:val="en-US"/>
        </w:rPr>
      </w:pPr>
    </w:p>
    <w:sectPr w:rsidR="00583045" w:rsidRPr="00583045" w:rsidSect="0087242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characterSpacingControl w:val="doNotCompress"/>
  <w:compat/>
  <w:rsids>
    <w:rsidRoot w:val="00583045"/>
    <w:rsid w:val="00265A72"/>
    <w:rsid w:val="00583045"/>
    <w:rsid w:val="0087242C"/>
    <w:rsid w:val="00A23FCD"/>
    <w:rsid w:val="00D3651D"/>
    <w:rsid w:val="00D40483"/>
    <w:rsid w:val="00D70C9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CD"/>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83045"/>
    <w:rPr>
      <w:color w:val="0000FF" w:themeColor="hyperlink"/>
      <w:u w:val="single"/>
    </w:rPr>
  </w:style>
  <w:style w:type="paragraph" w:styleId="Ingenafstand">
    <w:name w:val="No Spacing"/>
    <w:autoRedefine/>
    <w:uiPriority w:val="1"/>
    <w:qFormat/>
    <w:rsid w:val="00583045"/>
    <w:pPr>
      <w:spacing w:after="0" w:line="240" w:lineRule="auto"/>
    </w:pPr>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divs>
    <w:div w:id="4300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il@oscepa.dk" TargetMode="External"/><Relationship Id="rId5" Type="http://schemas.openxmlformats.org/officeDocument/2006/relationships/hyperlink" Target="mailto:Eva.Esmarch@ft.dk" TargetMode="External"/><Relationship Id="rId4" Type="http://schemas.openxmlformats.org/officeDocument/2006/relationships/hyperlink" Target="http://www.oscepa.or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Folketinget</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uaeves</dc:creator>
  <cp:lastModifiedBy>ftchfa</cp:lastModifiedBy>
  <cp:revision>2</cp:revision>
  <cp:lastPrinted>2012-07-02T13:13:00Z</cp:lastPrinted>
  <dcterms:created xsi:type="dcterms:W3CDTF">2012-07-03T12:08:00Z</dcterms:created>
  <dcterms:modified xsi:type="dcterms:W3CDTF">2012-07-03T12:08:00Z</dcterms:modified>
</cp:coreProperties>
</file>